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A0E6" w14:textId="77777777" w:rsidR="003B6D5E" w:rsidRDefault="003B6D5E">
      <w:pPr>
        <w:rPr>
          <w:rFonts w:ascii="Times New Roman" w:hAnsi="Times New Roman" w:cs="Times New Roman"/>
          <w:sz w:val="20"/>
          <w:szCs w:val="20"/>
        </w:rPr>
      </w:pPr>
    </w:p>
    <w:p w14:paraId="4F5EAE8A" w14:textId="77777777" w:rsidR="003B6D5E" w:rsidRDefault="003B6D5E">
      <w:pPr>
        <w:rPr>
          <w:rFonts w:ascii="Times New Roman" w:hAnsi="Times New Roman" w:cs="Times New Roman"/>
          <w:sz w:val="20"/>
          <w:szCs w:val="20"/>
        </w:rPr>
      </w:pPr>
    </w:p>
    <w:p w14:paraId="78E67A42" w14:textId="77777777" w:rsidR="003B6D5E" w:rsidRDefault="003B6D5E">
      <w:pPr>
        <w:rPr>
          <w:rFonts w:ascii="Times New Roman" w:hAnsi="Times New Roman" w:cs="Times New Roman"/>
          <w:sz w:val="20"/>
          <w:szCs w:val="20"/>
        </w:rPr>
      </w:pPr>
    </w:p>
    <w:p w14:paraId="3BB7B5F6" w14:textId="7E5AB534" w:rsidR="006F21BF" w:rsidRPr="003B6D5E" w:rsidRDefault="006F21BF">
      <w:pPr>
        <w:rPr>
          <w:rFonts w:ascii="Times New Roman" w:hAnsi="Times New Roman" w:cs="Times New Roman"/>
          <w:sz w:val="20"/>
          <w:szCs w:val="20"/>
        </w:rPr>
      </w:pPr>
      <w:r w:rsidRPr="003B6D5E">
        <w:rPr>
          <w:rFonts w:ascii="Times New Roman" w:hAnsi="Times New Roman" w:cs="Times New Roman"/>
          <w:sz w:val="20"/>
          <w:szCs w:val="20"/>
        </w:rPr>
        <w:t xml:space="preserve">EOP 5.1 a.  </w:t>
      </w:r>
      <w:r w:rsidRPr="003B6D5E">
        <w:rPr>
          <w:rFonts w:ascii="Times New Roman" w:hAnsi="Times New Roman" w:cs="Times New Roman"/>
          <w:b/>
          <w:bCs/>
          <w:sz w:val="20"/>
          <w:szCs w:val="20"/>
        </w:rPr>
        <w:t xml:space="preserve">Describe how the organization assesses the health of its </w:t>
      </w:r>
      <w:proofErr w:type="gramStart"/>
      <w:r w:rsidRPr="003B6D5E">
        <w:rPr>
          <w:rFonts w:ascii="Times New Roman" w:hAnsi="Times New Roman" w:cs="Times New Roman"/>
          <w:b/>
          <w:bCs/>
          <w:sz w:val="20"/>
          <w:szCs w:val="20"/>
        </w:rPr>
        <w:t>employees</w:t>
      </w:r>
      <w:proofErr w:type="gramEnd"/>
    </w:p>
    <w:p w14:paraId="13BA34C8" w14:textId="4520CC36" w:rsidR="006F21BF" w:rsidRPr="003B6D5E" w:rsidRDefault="006F21BF">
      <w:pPr>
        <w:rPr>
          <w:rFonts w:ascii="Times New Roman" w:hAnsi="Times New Roman" w:cs="Times New Roman"/>
          <w:sz w:val="20"/>
          <w:szCs w:val="20"/>
        </w:rPr>
      </w:pPr>
      <w:r w:rsidRPr="003B6D5E">
        <w:rPr>
          <w:rFonts w:ascii="Times New Roman" w:hAnsi="Times New Roman" w:cs="Times New Roman"/>
          <w:sz w:val="20"/>
          <w:szCs w:val="20"/>
        </w:rPr>
        <w:t>Annual Health Assessments</w:t>
      </w:r>
    </w:p>
    <w:p w14:paraId="3D60A43F" w14:textId="6355BD54" w:rsidR="006F21BF" w:rsidRPr="003B6D5E" w:rsidRDefault="006F21BF">
      <w:pPr>
        <w:rPr>
          <w:rFonts w:ascii="Times New Roman" w:hAnsi="Times New Roman" w:cs="Times New Roman"/>
          <w:b/>
          <w:bCs/>
          <w:sz w:val="20"/>
          <w:szCs w:val="20"/>
        </w:rPr>
      </w:pPr>
      <w:r w:rsidRPr="003B6D5E">
        <w:rPr>
          <w:rFonts w:ascii="Times New Roman" w:hAnsi="Times New Roman" w:cs="Times New Roman"/>
          <w:sz w:val="20"/>
          <w:szCs w:val="20"/>
        </w:rPr>
        <w:t>b</w:t>
      </w:r>
      <w:r w:rsidRPr="003B6D5E">
        <w:rPr>
          <w:rFonts w:ascii="Times New Roman" w:hAnsi="Times New Roman" w:cs="Times New Roman"/>
          <w:b/>
          <w:bCs/>
          <w:sz w:val="20"/>
          <w:szCs w:val="20"/>
        </w:rPr>
        <w:t xml:space="preserve">. Provide one example of a health initiative implemented by the organization based on the results of the health assessment described in 5.1a.  Include date of the initiative was implemented within the required </w:t>
      </w:r>
      <w:r w:rsidR="008627CB" w:rsidRPr="003B6D5E">
        <w:rPr>
          <w:rFonts w:ascii="Times New Roman" w:hAnsi="Times New Roman" w:cs="Times New Roman"/>
          <w:b/>
          <w:bCs/>
          <w:sz w:val="20"/>
          <w:szCs w:val="20"/>
        </w:rPr>
        <w:t>36-month</w:t>
      </w:r>
      <w:r w:rsidRPr="003B6D5E">
        <w:rPr>
          <w:rFonts w:ascii="Times New Roman" w:hAnsi="Times New Roman" w:cs="Times New Roman"/>
          <w:b/>
          <w:bCs/>
          <w:sz w:val="20"/>
          <w:szCs w:val="20"/>
        </w:rPr>
        <w:t xml:space="preserve"> timeframe. </w:t>
      </w:r>
    </w:p>
    <w:p w14:paraId="1259BA71" w14:textId="6A496FE8" w:rsidR="006F21BF" w:rsidRPr="003B6D5E" w:rsidRDefault="006F21BF">
      <w:pPr>
        <w:rPr>
          <w:rFonts w:ascii="Times New Roman" w:hAnsi="Times New Roman" w:cs="Times New Roman"/>
          <w:sz w:val="20"/>
          <w:szCs w:val="20"/>
        </w:rPr>
      </w:pPr>
      <w:r w:rsidRPr="003B6D5E">
        <w:rPr>
          <w:rFonts w:ascii="Times New Roman" w:hAnsi="Times New Roman" w:cs="Times New Roman"/>
          <w:sz w:val="20"/>
          <w:szCs w:val="20"/>
        </w:rPr>
        <w:t xml:space="preserve">In 2023 the mental health screening tools were added to the health assessment.  This screening tools are optional, confidential, and assess for depression, anxiety, and moral resilience.  </w:t>
      </w:r>
    </w:p>
    <w:p w14:paraId="0E915D32" w14:textId="0A77BC2C" w:rsidR="006F21BF" w:rsidRPr="003B6D5E" w:rsidRDefault="006F21BF">
      <w:pPr>
        <w:rPr>
          <w:rFonts w:ascii="Times New Roman" w:hAnsi="Times New Roman" w:cs="Times New Roman"/>
          <w:b/>
          <w:bCs/>
          <w:sz w:val="20"/>
          <w:szCs w:val="20"/>
        </w:rPr>
      </w:pPr>
      <w:r w:rsidRPr="003B6D5E">
        <w:rPr>
          <w:rFonts w:ascii="Times New Roman" w:hAnsi="Times New Roman" w:cs="Times New Roman"/>
          <w:sz w:val="20"/>
          <w:szCs w:val="20"/>
        </w:rPr>
        <w:t xml:space="preserve">EOP 5.2 </w:t>
      </w:r>
      <w:r w:rsidRPr="003B6D5E">
        <w:rPr>
          <w:rFonts w:ascii="Times New Roman" w:hAnsi="Times New Roman" w:cs="Times New Roman"/>
          <w:b/>
          <w:bCs/>
          <w:sz w:val="20"/>
          <w:szCs w:val="20"/>
        </w:rPr>
        <w:t>Describe how senior leadership integrates employee well-being and resilience into strategic planning.</w:t>
      </w:r>
    </w:p>
    <w:p w14:paraId="31E8C655" w14:textId="4827922A" w:rsidR="006F21BF" w:rsidRPr="003B6D5E" w:rsidRDefault="006F21BF">
      <w:pPr>
        <w:rPr>
          <w:rFonts w:ascii="Times New Roman" w:hAnsi="Times New Roman" w:cs="Times New Roman"/>
          <w:sz w:val="20"/>
          <w:szCs w:val="20"/>
        </w:rPr>
      </w:pPr>
      <w:r w:rsidRPr="003B6D5E">
        <w:rPr>
          <w:rFonts w:ascii="Times New Roman" w:hAnsi="Times New Roman" w:cs="Times New Roman"/>
          <w:sz w:val="20"/>
          <w:szCs w:val="20"/>
        </w:rPr>
        <w:t xml:space="preserve">ECMC has a 5-year strategic plan that has a focus on People and Campus.  Two employee centered goals were highlighted as the focus which includes Diversity, Equity, and Inclusion and maintaining and growing our employee engagement.  </w:t>
      </w:r>
    </w:p>
    <w:p w14:paraId="1655AD20" w14:textId="4DB5E57B" w:rsidR="006F21BF" w:rsidRPr="003B6D5E" w:rsidRDefault="006F21BF">
      <w:pPr>
        <w:rPr>
          <w:rFonts w:ascii="Times New Roman" w:hAnsi="Times New Roman" w:cs="Times New Roman"/>
          <w:sz w:val="20"/>
          <w:szCs w:val="20"/>
        </w:rPr>
      </w:pPr>
      <w:r w:rsidRPr="003B6D5E">
        <w:rPr>
          <w:rFonts w:ascii="Times New Roman" w:hAnsi="Times New Roman" w:cs="Times New Roman"/>
          <w:sz w:val="20"/>
          <w:szCs w:val="20"/>
        </w:rPr>
        <w:t xml:space="preserve">EOP 5.3 </w:t>
      </w:r>
      <w:r w:rsidRPr="003B6D5E">
        <w:rPr>
          <w:rFonts w:ascii="Times New Roman" w:hAnsi="Times New Roman" w:cs="Times New Roman"/>
          <w:b/>
          <w:bCs/>
          <w:sz w:val="20"/>
          <w:szCs w:val="20"/>
        </w:rPr>
        <w:t>Describe how the organization asks direct care nurses for suggestions specific to well-</w:t>
      </w:r>
      <w:r w:rsidR="008627CB" w:rsidRPr="003B6D5E">
        <w:rPr>
          <w:rFonts w:ascii="Times New Roman" w:hAnsi="Times New Roman" w:cs="Times New Roman"/>
          <w:b/>
          <w:bCs/>
          <w:sz w:val="20"/>
          <w:szCs w:val="20"/>
        </w:rPr>
        <w:t>being initiatives</w:t>
      </w:r>
      <w:r w:rsidRPr="003B6D5E">
        <w:rPr>
          <w:rFonts w:ascii="Times New Roman" w:hAnsi="Times New Roman" w:cs="Times New Roman"/>
          <w:b/>
          <w:bCs/>
          <w:sz w:val="20"/>
          <w:szCs w:val="20"/>
        </w:rPr>
        <w:t xml:space="preserve"> to be offered in the future.</w:t>
      </w:r>
      <w:r w:rsidRPr="003B6D5E">
        <w:rPr>
          <w:rFonts w:ascii="Times New Roman" w:hAnsi="Times New Roman" w:cs="Times New Roman"/>
          <w:sz w:val="20"/>
          <w:szCs w:val="20"/>
        </w:rPr>
        <w:t xml:space="preserve">  </w:t>
      </w:r>
    </w:p>
    <w:p w14:paraId="60731A25" w14:textId="1DB59E4C" w:rsidR="006F21BF" w:rsidRPr="003B6D5E" w:rsidRDefault="006F21BF">
      <w:pPr>
        <w:rPr>
          <w:rFonts w:ascii="Times New Roman" w:hAnsi="Times New Roman" w:cs="Times New Roman"/>
          <w:sz w:val="20"/>
          <w:szCs w:val="20"/>
        </w:rPr>
      </w:pPr>
      <w:r w:rsidRPr="003B6D5E">
        <w:rPr>
          <w:rFonts w:ascii="Times New Roman" w:hAnsi="Times New Roman" w:cs="Times New Roman"/>
          <w:sz w:val="20"/>
          <w:szCs w:val="20"/>
        </w:rPr>
        <w:t xml:space="preserve">Prior to 2023 it was </w:t>
      </w:r>
      <w:r w:rsidR="008627CB" w:rsidRPr="003B6D5E">
        <w:rPr>
          <w:rFonts w:ascii="Times New Roman" w:hAnsi="Times New Roman" w:cs="Times New Roman"/>
          <w:sz w:val="20"/>
          <w:szCs w:val="20"/>
        </w:rPr>
        <w:t>informal feedback</w:t>
      </w:r>
      <w:r w:rsidRPr="003B6D5E">
        <w:rPr>
          <w:rFonts w:ascii="Times New Roman" w:hAnsi="Times New Roman" w:cs="Times New Roman"/>
          <w:sz w:val="20"/>
          <w:szCs w:val="20"/>
        </w:rPr>
        <w:t xml:space="preserve"> from direct care nurses.  Beginning in October 2023 a wellbeing survey was </w:t>
      </w:r>
      <w:r w:rsidR="008627CB" w:rsidRPr="003B6D5E">
        <w:rPr>
          <w:rFonts w:ascii="Times New Roman" w:hAnsi="Times New Roman" w:cs="Times New Roman"/>
          <w:sz w:val="20"/>
          <w:szCs w:val="20"/>
        </w:rPr>
        <w:t>developed</w:t>
      </w:r>
      <w:r w:rsidRPr="003B6D5E">
        <w:rPr>
          <w:rFonts w:ascii="Times New Roman" w:hAnsi="Times New Roman" w:cs="Times New Roman"/>
          <w:sz w:val="20"/>
          <w:szCs w:val="20"/>
        </w:rPr>
        <w:t xml:space="preserve"> and disseminated to employees</w:t>
      </w:r>
      <w:r w:rsidR="008627CB" w:rsidRPr="003B6D5E">
        <w:rPr>
          <w:rFonts w:ascii="Times New Roman" w:hAnsi="Times New Roman" w:cs="Times New Roman"/>
          <w:sz w:val="20"/>
          <w:szCs w:val="20"/>
        </w:rPr>
        <w:t xml:space="preserve">.  Review of feedback will direct leadership in planning new opportunities for direct care nurses. </w:t>
      </w:r>
    </w:p>
    <w:p w14:paraId="1A4EC6A5" w14:textId="4802A504" w:rsidR="008627CB" w:rsidRPr="003B6D5E" w:rsidRDefault="008627CB">
      <w:pPr>
        <w:rPr>
          <w:rFonts w:ascii="Times New Roman" w:hAnsi="Times New Roman" w:cs="Times New Roman"/>
          <w:b/>
          <w:bCs/>
          <w:sz w:val="20"/>
          <w:szCs w:val="20"/>
        </w:rPr>
      </w:pPr>
      <w:r w:rsidRPr="003B6D5E">
        <w:rPr>
          <w:rFonts w:ascii="Times New Roman" w:hAnsi="Times New Roman" w:cs="Times New Roman"/>
          <w:sz w:val="20"/>
          <w:szCs w:val="20"/>
        </w:rPr>
        <w:t xml:space="preserve">EOP 5.4 </w:t>
      </w:r>
      <w:r w:rsidRPr="003B6D5E">
        <w:rPr>
          <w:rFonts w:ascii="Times New Roman" w:hAnsi="Times New Roman" w:cs="Times New Roman"/>
          <w:b/>
          <w:bCs/>
          <w:sz w:val="20"/>
          <w:szCs w:val="20"/>
        </w:rPr>
        <w:t>Describe how the organization involves direct care nurses in the (1) planning and (2) evaluation of well-being initiatives selected for implementation.</w:t>
      </w:r>
    </w:p>
    <w:p w14:paraId="0B564141" w14:textId="56ABDD64" w:rsidR="008627CB" w:rsidRPr="003B6D5E" w:rsidRDefault="008627CB">
      <w:pPr>
        <w:rPr>
          <w:rFonts w:ascii="Times New Roman" w:hAnsi="Times New Roman" w:cs="Times New Roman"/>
          <w:sz w:val="20"/>
          <w:szCs w:val="20"/>
        </w:rPr>
      </w:pPr>
      <w:r w:rsidRPr="003B6D5E">
        <w:rPr>
          <w:rFonts w:ascii="Times New Roman" w:hAnsi="Times New Roman" w:cs="Times New Roman"/>
          <w:sz w:val="20"/>
          <w:szCs w:val="20"/>
        </w:rPr>
        <w:t xml:space="preserve">Prior to 2023 we utilized informal feedback in the form of informal rounding, townhall meetings, hospital wide Schwartz Rounds, and Staff debriefing after critical incidents to involve direct car nurses in the planning and evaluation of wellbeing initiatives.  </w:t>
      </w:r>
    </w:p>
    <w:p w14:paraId="696676C6" w14:textId="47CB3B69" w:rsidR="008627CB" w:rsidRPr="003B6D5E" w:rsidRDefault="008627CB">
      <w:pPr>
        <w:rPr>
          <w:rFonts w:ascii="Times New Roman" w:hAnsi="Times New Roman" w:cs="Times New Roman"/>
          <w:sz w:val="20"/>
          <w:szCs w:val="20"/>
        </w:rPr>
      </w:pPr>
      <w:r w:rsidRPr="003B6D5E">
        <w:rPr>
          <w:rFonts w:ascii="Times New Roman" w:hAnsi="Times New Roman" w:cs="Times New Roman"/>
          <w:sz w:val="20"/>
          <w:szCs w:val="20"/>
        </w:rPr>
        <w:t xml:space="preserve">EOP 5.5 </w:t>
      </w:r>
      <w:r w:rsidRPr="003B6D5E">
        <w:rPr>
          <w:rFonts w:ascii="Times New Roman" w:hAnsi="Times New Roman" w:cs="Times New Roman"/>
          <w:b/>
          <w:bCs/>
          <w:sz w:val="20"/>
          <w:szCs w:val="20"/>
        </w:rPr>
        <w:t>Describe how the organization provides opportunities for nurses to create works schedules that support their will being.</w:t>
      </w:r>
    </w:p>
    <w:p w14:paraId="2123859A" w14:textId="42E73500" w:rsidR="008627CB" w:rsidRPr="003B6D5E" w:rsidRDefault="008627CB">
      <w:pPr>
        <w:rPr>
          <w:rFonts w:ascii="Times New Roman" w:hAnsi="Times New Roman" w:cs="Times New Roman"/>
          <w:sz w:val="20"/>
          <w:szCs w:val="20"/>
        </w:rPr>
      </w:pPr>
      <w:r w:rsidRPr="003B6D5E">
        <w:rPr>
          <w:rFonts w:ascii="Times New Roman" w:hAnsi="Times New Roman" w:cs="Times New Roman"/>
          <w:sz w:val="20"/>
          <w:szCs w:val="20"/>
        </w:rPr>
        <w:t xml:space="preserve">The organization provides these opportunities by offering scheduling flexibility.  We have a CBA that </w:t>
      </w:r>
      <w:r w:rsidR="007A40CB" w:rsidRPr="003B6D5E">
        <w:rPr>
          <w:rFonts w:ascii="Times New Roman" w:hAnsi="Times New Roman" w:cs="Times New Roman"/>
          <w:sz w:val="20"/>
          <w:szCs w:val="20"/>
        </w:rPr>
        <w:t>allows</w:t>
      </w:r>
      <w:r w:rsidRPr="003B6D5E">
        <w:rPr>
          <w:rFonts w:ascii="Times New Roman" w:hAnsi="Times New Roman" w:cs="Times New Roman"/>
          <w:sz w:val="20"/>
          <w:szCs w:val="20"/>
        </w:rPr>
        <w:t xml:space="preserve"> for staf</w:t>
      </w:r>
      <w:r w:rsidR="007A40CB" w:rsidRPr="003B6D5E">
        <w:rPr>
          <w:rFonts w:ascii="Times New Roman" w:hAnsi="Times New Roman" w:cs="Times New Roman"/>
          <w:sz w:val="20"/>
          <w:szCs w:val="20"/>
        </w:rPr>
        <w:t xml:space="preserve">f seeking educational advancement, weekend only shifts, and a variety of work shifts that include 8, 10, 12, and 13 hours.  </w:t>
      </w:r>
    </w:p>
    <w:p w14:paraId="4B4CEBB0" w14:textId="6EF9C81A" w:rsidR="007A40CB" w:rsidRPr="003B6D5E" w:rsidRDefault="007A40CB">
      <w:pPr>
        <w:rPr>
          <w:rFonts w:ascii="Times New Roman" w:hAnsi="Times New Roman" w:cs="Times New Roman"/>
          <w:b/>
          <w:bCs/>
          <w:sz w:val="20"/>
          <w:szCs w:val="20"/>
        </w:rPr>
      </w:pPr>
      <w:r w:rsidRPr="003B6D5E">
        <w:rPr>
          <w:rFonts w:ascii="Times New Roman" w:hAnsi="Times New Roman" w:cs="Times New Roman"/>
          <w:sz w:val="20"/>
          <w:szCs w:val="20"/>
        </w:rPr>
        <w:t xml:space="preserve">EOP 5.6 </w:t>
      </w:r>
      <w:r w:rsidRPr="003B6D5E">
        <w:rPr>
          <w:rFonts w:ascii="Times New Roman" w:hAnsi="Times New Roman" w:cs="Times New Roman"/>
          <w:b/>
          <w:bCs/>
          <w:sz w:val="20"/>
          <w:szCs w:val="20"/>
        </w:rPr>
        <w:t>Describe how the organization supports and recognizes nurses’ involvement in community volunteer activities.</w:t>
      </w:r>
    </w:p>
    <w:p w14:paraId="499A1362" w14:textId="3811F347" w:rsidR="007A40CB" w:rsidRPr="003B6D5E" w:rsidRDefault="007A40CB">
      <w:pPr>
        <w:rPr>
          <w:rFonts w:ascii="Times New Roman" w:hAnsi="Times New Roman" w:cs="Times New Roman"/>
          <w:sz w:val="20"/>
          <w:szCs w:val="20"/>
        </w:rPr>
      </w:pPr>
      <w:r w:rsidRPr="003B6D5E">
        <w:rPr>
          <w:rFonts w:ascii="Times New Roman" w:hAnsi="Times New Roman" w:cs="Times New Roman"/>
          <w:sz w:val="20"/>
          <w:szCs w:val="20"/>
        </w:rPr>
        <w:t xml:space="preserve">ECMC participates in </w:t>
      </w:r>
      <w:r w:rsidR="00866FB7" w:rsidRPr="003B6D5E">
        <w:rPr>
          <w:rFonts w:ascii="Times New Roman" w:hAnsi="Times New Roman" w:cs="Times New Roman"/>
          <w:sz w:val="20"/>
          <w:szCs w:val="20"/>
        </w:rPr>
        <w:t>several</w:t>
      </w:r>
      <w:r w:rsidRPr="003B6D5E">
        <w:rPr>
          <w:rFonts w:ascii="Times New Roman" w:hAnsi="Times New Roman" w:cs="Times New Roman"/>
          <w:sz w:val="20"/>
          <w:szCs w:val="20"/>
        </w:rPr>
        <w:t xml:space="preserve"> community volunteer activities which nursing staff attend.  </w:t>
      </w:r>
    </w:p>
    <w:p w14:paraId="2B23F072" w14:textId="042F1069" w:rsidR="007A40CB" w:rsidRPr="003B6D5E" w:rsidRDefault="007A40CB">
      <w:pPr>
        <w:rPr>
          <w:rFonts w:ascii="Times New Roman" w:hAnsi="Times New Roman" w:cs="Times New Roman"/>
          <w:b/>
          <w:bCs/>
          <w:sz w:val="20"/>
          <w:szCs w:val="20"/>
        </w:rPr>
      </w:pPr>
      <w:r w:rsidRPr="003B6D5E">
        <w:rPr>
          <w:rFonts w:ascii="Times New Roman" w:hAnsi="Times New Roman" w:cs="Times New Roman"/>
          <w:b/>
          <w:bCs/>
          <w:sz w:val="20"/>
          <w:szCs w:val="20"/>
        </w:rPr>
        <w:t>Provide a narrative written by a nurse that is in line with the description provided for 5.6a about his or her experience with community volunteer activity (</w:t>
      </w:r>
      <w:proofErr w:type="spellStart"/>
      <w:r w:rsidRPr="003B6D5E">
        <w:rPr>
          <w:rFonts w:ascii="Times New Roman" w:hAnsi="Times New Roman" w:cs="Times New Roman"/>
          <w:b/>
          <w:bCs/>
          <w:sz w:val="20"/>
          <w:szCs w:val="20"/>
        </w:rPr>
        <w:t>ies</w:t>
      </w:r>
      <w:proofErr w:type="spellEnd"/>
      <w:r w:rsidRPr="003B6D5E">
        <w:rPr>
          <w:rFonts w:ascii="Times New Roman" w:hAnsi="Times New Roman" w:cs="Times New Roman"/>
          <w:b/>
          <w:bCs/>
          <w:sz w:val="20"/>
          <w:szCs w:val="20"/>
        </w:rPr>
        <w:t>), including (1) the activity (2) his or her perceived impact on the community, and (3) the support from the organization.  Include date of activity (</w:t>
      </w:r>
      <w:proofErr w:type="spellStart"/>
      <w:r w:rsidRPr="003B6D5E">
        <w:rPr>
          <w:rFonts w:ascii="Times New Roman" w:hAnsi="Times New Roman" w:cs="Times New Roman"/>
          <w:b/>
          <w:bCs/>
          <w:sz w:val="20"/>
          <w:szCs w:val="20"/>
        </w:rPr>
        <w:t>ies</w:t>
      </w:r>
      <w:proofErr w:type="spellEnd"/>
      <w:r w:rsidRPr="003B6D5E">
        <w:rPr>
          <w:rFonts w:ascii="Times New Roman" w:hAnsi="Times New Roman" w:cs="Times New Roman"/>
          <w:b/>
          <w:bCs/>
          <w:sz w:val="20"/>
          <w:szCs w:val="20"/>
        </w:rPr>
        <w:t xml:space="preserve">) within the required 36-month timeframe. </w:t>
      </w:r>
    </w:p>
    <w:p w14:paraId="798D88F3" w14:textId="77777777" w:rsidR="00866FB7" w:rsidRPr="003B6D5E" w:rsidRDefault="007A40CB">
      <w:pPr>
        <w:rPr>
          <w:rFonts w:ascii="Times New Roman" w:hAnsi="Times New Roman" w:cs="Times New Roman"/>
          <w:sz w:val="20"/>
          <w:szCs w:val="20"/>
        </w:rPr>
      </w:pPr>
      <w:r w:rsidRPr="003B6D5E">
        <w:rPr>
          <w:rFonts w:ascii="Times New Roman" w:hAnsi="Times New Roman" w:cs="Times New Roman"/>
          <w:sz w:val="20"/>
          <w:szCs w:val="20"/>
        </w:rPr>
        <w:t>Lisa Firestone, RN Case Manager from Ambulatory states she had the opportunity to attend the AHA Go Red for Women Luncheon on February 7, 2023.  The event included hosting a vendor table for ECMC where the provided patient health information including blood pressure checks.  This event exposed the community to invaluable information and education</w:t>
      </w:r>
      <w:r w:rsidR="00866FB7" w:rsidRPr="003B6D5E">
        <w:rPr>
          <w:rFonts w:ascii="Times New Roman" w:hAnsi="Times New Roman" w:cs="Times New Roman"/>
          <w:sz w:val="20"/>
          <w:szCs w:val="20"/>
        </w:rPr>
        <w:t>.</w:t>
      </w:r>
    </w:p>
    <w:p w14:paraId="0F4831C1" w14:textId="77777777" w:rsidR="00866FB7" w:rsidRPr="003B6D5E" w:rsidRDefault="00866FB7">
      <w:pPr>
        <w:rPr>
          <w:rFonts w:ascii="Times New Roman" w:hAnsi="Times New Roman" w:cs="Times New Roman"/>
          <w:b/>
          <w:bCs/>
          <w:sz w:val="20"/>
          <w:szCs w:val="20"/>
        </w:rPr>
      </w:pPr>
      <w:r w:rsidRPr="003B6D5E">
        <w:rPr>
          <w:rFonts w:ascii="Times New Roman" w:hAnsi="Times New Roman" w:cs="Times New Roman"/>
          <w:sz w:val="20"/>
          <w:szCs w:val="20"/>
        </w:rPr>
        <w:lastRenderedPageBreak/>
        <w:t xml:space="preserve">EOP 5.7 </w:t>
      </w:r>
      <w:r w:rsidRPr="003B6D5E">
        <w:rPr>
          <w:rFonts w:ascii="Times New Roman" w:hAnsi="Times New Roman" w:cs="Times New Roman"/>
          <w:b/>
          <w:bCs/>
          <w:sz w:val="20"/>
          <w:szCs w:val="20"/>
        </w:rPr>
        <w:t>Describe how nursing leadership fosters a culture of day-to-day recognition (other than nurses week activities)</w:t>
      </w:r>
    </w:p>
    <w:p w14:paraId="21FE6AD3" w14:textId="16328885" w:rsidR="00866FB7" w:rsidRPr="003B6D5E" w:rsidRDefault="00866FB7">
      <w:pPr>
        <w:rPr>
          <w:rFonts w:ascii="Times New Roman" w:hAnsi="Times New Roman" w:cs="Times New Roman"/>
          <w:sz w:val="20"/>
          <w:szCs w:val="20"/>
        </w:rPr>
      </w:pPr>
      <w:r w:rsidRPr="003B6D5E">
        <w:rPr>
          <w:rFonts w:ascii="Times New Roman" w:hAnsi="Times New Roman" w:cs="Times New Roman"/>
          <w:sz w:val="20"/>
          <w:szCs w:val="20"/>
        </w:rPr>
        <w:t xml:space="preserve">Nursing leadership fosters a culture of day-to-day recognition by recognizing staff at daily huddles, departmental staff meetings, and as employee of the month.  Summer surge months staff are recognized for perfect attendance.  Day-to-day recognition of nursing is also </w:t>
      </w:r>
      <w:r w:rsidR="005344A3" w:rsidRPr="003B6D5E">
        <w:rPr>
          <w:rFonts w:ascii="Times New Roman" w:hAnsi="Times New Roman" w:cs="Times New Roman"/>
          <w:sz w:val="20"/>
          <w:szCs w:val="20"/>
        </w:rPr>
        <w:t>demonstrated</w:t>
      </w:r>
      <w:r w:rsidRPr="003B6D5E">
        <w:rPr>
          <w:rFonts w:ascii="Times New Roman" w:hAnsi="Times New Roman" w:cs="Times New Roman"/>
          <w:sz w:val="20"/>
          <w:szCs w:val="20"/>
        </w:rPr>
        <w:t xml:space="preserve"> on the employee hallway which recognizes employee of the month, nurse of the month, Daisy winners, Tulip winners, recognition of our military service members.  </w:t>
      </w:r>
    </w:p>
    <w:p w14:paraId="75CAE9C9" w14:textId="03569308" w:rsidR="00866FB7" w:rsidRPr="003B6D5E" w:rsidRDefault="00866FB7">
      <w:pPr>
        <w:rPr>
          <w:rFonts w:ascii="Times New Roman" w:hAnsi="Times New Roman" w:cs="Times New Roman"/>
          <w:b/>
          <w:bCs/>
          <w:sz w:val="20"/>
          <w:szCs w:val="20"/>
        </w:rPr>
      </w:pPr>
      <w:r w:rsidRPr="003B6D5E">
        <w:rPr>
          <w:rFonts w:ascii="Times New Roman" w:hAnsi="Times New Roman" w:cs="Times New Roman"/>
          <w:b/>
          <w:bCs/>
          <w:sz w:val="20"/>
          <w:szCs w:val="20"/>
        </w:rPr>
        <w:t xml:space="preserve">Provide a specific example of each of the following (1) staff recognizing staff (2) leaders recognizing a direct car </w:t>
      </w:r>
      <w:r w:rsidR="005344A3" w:rsidRPr="003B6D5E">
        <w:rPr>
          <w:rFonts w:ascii="Times New Roman" w:hAnsi="Times New Roman" w:cs="Times New Roman"/>
          <w:b/>
          <w:bCs/>
          <w:sz w:val="20"/>
          <w:szCs w:val="20"/>
        </w:rPr>
        <w:t>ensure</w:t>
      </w:r>
      <w:r w:rsidRPr="003B6D5E">
        <w:rPr>
          <w:rFonts w:ascii="Times New Roman" w:hAnsi="Times New Roman" w:cs="Times New Roman"/>
          <w:b/>
          <w:bCs/>
          <w:sz w:val="20"/>
          <w:szCs w:val="20"/>
        </w:rPr>
        <w:t xml:space="preserve">, and (3) CNO recognizing a nurse manager.  Include dates foreach recognition within the </w:t>
      </w:r>
      <w:r w:rsidR="005344A3" w:rsidRPr="003B6D5E">
        <w:rPr>
          <w:rFonts w:ascii="Times New Roman" w:hAnsi="Times New Roman" w:cs="Times New Roman"/>
          <w:b/>
          <w:bCs/>
          <w:sz w:val="20"/>
          <w:szCs w:val="20"/>
        </w:rPr>
        <w:t>36-month</w:t>
      </w:r>
      <w:r w:rsidRPr="003B6D5E">
        <w:rPr>
          <w:rFonts w:ascii="Times New Roman" w:hAnsi="Times New Roman" w:cs="Times New Roman"/>
          <w:b/>
          <w:bCs/>
          <w:sz w:val="20"/>
          <w:szCs w:val="20"/>
        </w:rPr>
        <w:t xml:space="preserve"> </w:t>
      </w:r>
      <w:proofErr w:type="gramStart"/>
      <w:r w:rsidRPr="003B6D5E">
        <w:rPr>
          <w:rFonts w:ascii="Times New Roman" w:hAnsi="Times New Roman" w:cs="Times New Roman"/>
          <w:b/>
          <w:bCs/>
          <w:sz w:val="20"/>
          <w:szCs w:val="20"/>
        </w:rPr>
        <w:t>timeframe</w:t>
      </w:r>
      <w:proofErr w:type="gramEnd"/>
    </w:p>
    <w:p w14:paraId="006ABF26" w14:textId="45A1E94C" w:rsidR="00866FB7" w:rsidRPr="003B6D5E" w:rsidRDefault="00866FB7" w:rsidP="00866FB7">
      <w:pPr>
        <w:pStyle w:val="ListParagraph"/>
        <w:numPr>
          <w:ilvl w:val="0"/>
          <w:numId w:val="1"/>
        </w:numPr>
        <w:rPr>
          <w:rFonts w:ascii="Times New Roman" w:hAnsi="Times New Roman" w:cs="Times New Roman"/>
          <w:b/>
          <w:bCs/>
          <w:sz w:val="20"/>
          <w:szCs w:val="20"/>
        </w:rPr>
      </w:pPr>
      <w:r w:rsidRPr="003B6D5E">
        <w:rPr>
          <w:rFonts w:ascii="Times New Roman" w:hAnsi="Times New Roman" w:cs="Times New Roman"/>
          <w:b/>
          <w:bCs/>
          <w:sz w:val="20"/>
          <w:szCs w:val="20"/>
        </w:rPr>
        <w:t xml:space="preserve">Staff recognizing staff – </w:t>
      </w:r>
      <w:r w:rsidRPr="003B6D5E">
        <w:rPr>
          <w:rFonts w:ascii="Times New Roman" w:hAnsi="Times New Roman" w:cs="Times New Roman"/>
          <w:sz w:val="20"/>
          <w:szCs w:val="20"/>
        </w:rPr>
        <w:t xml:space="preserve">Donna </w:t>
      </w:r>
      <w:proofErr w:type="spellStart"/>
      <w:r w:rsidRPr="003B6D5E">
        <w:rPr>
          <w:rFonts w:ascii="Times New Roman" w:hAnsi="Times New Roman" w:cs="Times New Roman"/>
          <w:sz w:val="20"/>
          <w:szCs w:val="20"/>
        </w:rPr>
        <w:t>Diprado</w:t>
      </w:r>
      <w:proofErr w:type="spellEnd"/>
      <w:r w:rsidRPr="003B6D5E">
        <w:rPr>
          <w:rFonts w:ascii="Times New Roman" w:hAnsi="Times New Roman" w:cs="Times New Roman"/>
          <w:sz w:val="20"/>
          <w:szCs w:val="20"/>
        </w:rPr>
        <w:t>, LPN sent an email to her nurse m</w:t>
      </w:r>
      <w:r w:rsidR="005344A3" w:rsidRPr="003B6D5E">
        <w:rPr>
          <w:rFonts w:ascii="Times New Roman" w:hAnsi="Times New Roman" w:cs="Times New Roman"/>
          <w:sz w:val="20"/>
          <w:szCs w:val="20"/>
        </w:rPr>
        <w:t>anager to recognize the ENT Medical Office Assistants within the clinic.  It was recommended that Donna submit for the TULIP award and Alivia Vondell, ENT MOA was selected and recognized on October 6, 2023</w:t>
      </w:r>
    </w:p>
    <w:p w14:paraId="1994D6A4" w14:textId="24D9DFD6" w:rsidR="005344A3" w:rsidRPr="003B6D5E" w:rsidRDefault="005344A3" w:rsidP="00866FB7">
      <w:pPr>
        <w:pStyle w:val="ListParagraph"/>
        <w:numPr>
          <w:ilvl w:val="0"/>
          <w:numId w:val="1"/>
        </w:numPr>
        <w:rPr>
          <w:rFonts w:ascii="Times New Roman" w:hAnsi="Times New Roman" w:cs="Times New Roman"/>
          <w:b/>
          <w:bCs/>
          <w:sz w:val="20"/>
          <w:szCs w:val="20"/>
        </w:rPr>
      </w:pPr>
      <w:r w:rsidRPr="003B6D5E">
        <w:rPr>
          <w:rFonts w:ascii="Times New Roman" w:hAnsi="Times New Roman" w:cs="Times New Roman"/>
          <w:b/>
          <w:bCs/>
          <w:sz w:val="20"/>
          <w:szCs w:val="20"/>
        </w:rPr>
        <w:t xml:space="preserve">Leaders recognizing a direct care nurse – </w:t>
      </w:r>
      <w:r w:rsidRPr="003B6D5E">
        <w:rPr>
          <w:rFonts w:ascii="Times New Roman" w:hAnsi="Times New Roman" w:cs="Times New Roman"/>
          <w:sz w:val="20"/>
          <w:szCs w:val="20"/>
        </w:rPr>
        <w:t xml:space="preserve">Ambulatory Nurse Team Leader recognized an Internal Medical Center direct care nurse for the Nurse Hero </w:t>
      </w:r>
      <w:proofErr w:type="spellStart"/>
      <w:r w:rsidRPr="003B6D5E">
        <w:rPr>
          <w:rFonts w:ascii="Times New Roman" w:hAnsi="Times New Roman" w:cs="Times New Roman"/>
          <w:sz w:val="20"/>
          <w:szCs w:val="20"/>
        </w:rPr>
        <w:t>awared</w:t>
      </w:r>
      <w:proofErr w:type="spellEnd"/>
      <w:r w:rsidRPr="003B6D5E">
        <w:rPr>
          <w:rFonts w:ascii="Times New Roman" w:hAnsi="Times New Roman" w:cs="Times New Roman"/>
          <w:sz w:val="20"/>
          <w:szCs w:val="20"/>
        </w:rPr>
        <w:t>. Mary Jimerson, TL nominated Katie Moir, LPN for the nurse hero award and she was chosen March 2023</w:t>
      </w:r>
    </w:p>
    <w:p w14:paraId="4EA67043" w14:textId="4C999807" w:rsidR="005344A3" w:rsidRPr="003B6D5E" w:rsidRDefault="005344A3" w:rsidP="00866FB7">
      <w:pPr>
        <w:pStyle w:val="ListParagraph"/>
        <w:numPr>
          <w:ilvl w:val="0"/>
          <w:numId w:val="1"/>
        </w:numPr>
        <w:rPr>
          <w:rFonts w:ascii="Times New Roman" w:hAnsi="Times New Roman" w:cs="Times New Roman"/>
          <w:b/>
          <w:bCs/>
          <w:sz w:val="20"/>
          <w:szCs w:val="20"/>
        </w:rPr>
      </w:pPr>
      <w:r w:rsidRPr="003B6D5E">
        <w:rPr>
          <w:rFonts w:ascii="Times New Roman" w:hAnsi="Times New Roman" w:cs="Times New Roman"/>
          <w:b/>
          <w:bCs/>
          <w:sz w:val="20"/>
          <w:szCs w:val="20"/>
        </w:rPr>
        <w:t xml:space="preserve">CNO recognizing a nurse manager – </w:t>
      </w:r>
      <w:r w:rsidRPr="003B6D5E">
        <w:rPr>
          <w:rFonts w:ascii="Times New Roman" w:hAnsi="Times New Roman" w:cs="Times New Roman"/>
          <w:sz w:val="20"/>
          <w:szCs w:val="20"/>
        </w:rPr>
        <w:t xml:space="preserve">Charlene Ludlow, Sr. VP Nursing along with the Daisy Committee recognized Jillian Sauer, RN Unit Manager Med Surg with the Daisy Award for her exceptional contribution to the organization.  </w:t>
      </w:r>
    </w:p>
    <w:p w14:paraId="70225286" w14:textId="6003F68F" w:rsidR="005344A3" w:rsidRPr="003B6D5E" w:rsidRDefault="005344A3" w:rsidP="005344A3">
      <w:pPr>
        <w:rPr>
          <w:rFonts w:ascii="Times New Roman" w:hAnsi="Times New Roman" w:cs="Times New Roman"/>
          <w:b/>
          <w:bCs/>
          <w:sz w:val="20"/>
          <w:szCs w:val="20"/>
        </w:rPr>
      </w:pPr>
      <w:r w:rsidRPr="003B6D5E">
        <w:rPr>
          <w:rFonts w:ascii="Times New Roman" w:hAnsi="Times New Roman" w:cs="Times New Roman"/>
          <w:b/>
          <w:bCs/>
          <w:sz w:val="20"/>
          <w:szCs w:val="20"/>
        </w:rPr>
        <w:t>EOP 5.8 Describe the support opportunity (</w:t>
      </w:r>
      <w:proofErr w:type="spellStart"/>
      <w:r w:rsidRPr="003B6D5E">
        <w:rPr>
          <w:rFonts w:ascii="Times New Roman" w:hAnsi="Times New Roman" w:cs="Times New Roman"/>
          <w:b/>
          <w:bCs/>
          <w:sz w:val="20"/>
          <w:szCs w:val="20"/>
        </w:rPr>
        <w:t>ies</w:t>
      </w:r>
      <w:proofErr w:type="spellEnd"/>
      <w:r w:rsidRPr="003B6D5E">
        <w:rPr>
          <w:rFonts w:ascii="Times New Roman" w:hAnsi="Times New Roman" w:cs="Times New Roman"/>
          <w:b/>
          <w:bCs/>
          <w:sz w:val="20"/>
          <w:szCs w:val="20"/>
        </w:rPr>
        <w:t xml:space="preserve">) offered by the organization to address well-being of staff who have experienced an adverse situation that was work related. </w:t>
      </w:r>
    </w:p>
    <w:p w14:paraId="2A408847" w14:textId="5168C909" w:rsidR="005344A3" w:rsidRPr="003B6D5E" w:rsidRDefault="005344A3" w:rsidP="005344A3">
      <w:pPr>
        <w:rPr>
          <w:rFonts w:ascii="Times New Roman" w:hAnsi="Times New Roman" w:cs="Times New Roman"/>
          <w:sz w:val="20"/>
          <w:szCs w:val="20"/>
        </w:rPr>
      </w:pPr>
      <w:r w:rsidRPr="003B6D5E">
        <w:rPr>
          <w:rFonts w:ascii="Times New Roman" w:hAnsi="Times New Roman" w:cs="Times New Roman"/>
          <w:sz w:val="20"/>
          <w:szCs w:val="20"/>
        </w:rPr>
        <w:t xml:space="preserve">EAP, Schwartz Rounds, Positive Paulse, Annual Memorial Service for staff who have passed away in the past year.  </w:t>
      </w:r>
    </w:p>
    <w:p w14:paraId="4A735076" w14:textId="0913019B" w:rsidR="005344A3" w:rsidRPr="003B6D5E" w:rsidRDefault="005344A3" w:rsidP="005344A3">
      <w:pPr>
        <w:rPr>
          <w:rFonts w:ascii="Times New Roman" w:hAnsi="Times New Roman" w:cs="Times New Roman"/>
          <w:b/>
          <w:bCs/>
          <w:sz w:val="20"/>
          <w:szCs w:val="20"/>
        </w:rPr>
      </w:pPr>
      <w:r w:rsidRPr="003B6D5E">
        <w:rPr>
          <w:rFonts w:ascii="Times New Roman" w:hAnsi="Times New Roman" w:cs="Times New Roman"/>
          <w:b/>
          <w:bCs/>
          <w:sz w:val="20"/>
          <w:szCs w:val="20"/>
        </w:rPr>
        <w:t>EOP 5.9 Describe the strategy (</w:t>
      </w:r>
      <w:proofErr w:type="spellStart"/>
      <w:r w:rsidRPr="003B6D5E">
        <w:rPr>
          <w:rFonts w:ascii="Times New Roman" w:hAnsi="Times New Roman" w:cs="Times New Roman"/>
          <w:b/>
          <w:bCs/>
          <w:sz w:val="20"/>
          <w:szCs w:val="20"/>
        </w:rPr>
        <w:t>ies</w:t>
      </w:r>
      <w:proofErr w:type="spellEnd"/>
      <w:r w:rsidRPr="003B6D5E">
        <w:rPr>
          <w:rFonts w:ascii="Times New Roman" w:hAnsi="Times New Roman" w:cs="Times New Roman"/>
          <w:b/>
          <w:bCs/>
          <w:sz w:val="20"/>
          <w:szCs w:val="20"/>
        </w:rPr>
        <w:t xml:space="preserve">) the organization has in place to address physical fatigue experienced by healthcare provider team, to include the direct care nurse. </w:t>
      </w:r>
    </w:p>
    <w:p w14:paraId="2662D52A" w14:textId="009D4F08" w:rsidR="007A40CB" w:rsidRPr="003B6D5E" w:rsidRDefault="003B6D5E">
      <w:pPr>
        <w:rPr>
          <w:rFonts w:ascii="Times New Roman" w:hAnsi="Times New Roman" w:cs="Times New Roman"/>
          <w:sz w:val="20"/>
          <w:szCs w:val="20"/>
        </w:rPr>
      </w:pPr>
      <w:r w:rsidRPr="003B6D5E">
        <w:rPr>
          <w:rFonts w:ascii="Times New Roman" w:hAnsi="Times New Roman" w:cs="Times New Roman"/>
          <w:sz w:val="20"/>
          <w:szCs w:val="20"/>
        </w:rPr>
        <w:t xml:space="preserve">Strategies include the incorporation of the serenity room, employee focused wellness initiatives, and structured emergency response plans.  </w:t>
      </w:r>
    </w:p>
    <w:p w14:paraId="11557CEE" w14:textId="5BA68984" w:rsidR="003B6D5E" w:rsidRPr="003B6D5E" w:rsidRDefault="003B6D5E">
      <w:pPr>
        <w:rPr>
          <w:rFonts w:ascii="Times New Roman" w:hAnsi="Times New Roman" w:cs="Times New Roman"/>
          <w:b/>
          <w:bCs/>
          <w:sz w:val="20"/>
          <w:szCs w:val="20"/>
        </w:rPr>
      </w:pPr>
      <w:r w:rsidRPr="003B6D5E">
        <w:rPr>
          <w:rFonts w:ascii="Times New Roman" w:hAnsi="Times New Roman" w:cs="Times New Roman"/>
          <w:b/>
          <w:bCs/>
          <w:sz w:val="20"/>
          <w:szCs w:val="20"/>
        </w:rPr>
        <w:t>EOP 5.10 a Describe the strategy (</w:t>
      </w:r>
      <w:proofErr w:type="spellStart"/>
      <w:r w:rsidRPr="003B6D5E">
        <w:rPr>
          <w:rFonts w:ascii="Times New Roman" w:hAnsi="Times New Roman" w:cs="Times New Roman"/>
          <w:b/>
          <w:bCs/>
          <w:sz w:val="20"/>
          <w:szCs w:val="20"/>
        </w:rPr>
        <w:t>ies</w:t>
      </w:r>
      <w:proofErr w:type="spellEnd"/>
      <w:r w:rsidRPr="003B6D5E">
        <w:rPr>
          <w:rFonts w:ascii="Times New Roman" w:hAnsi="Times New Roman" w:cs="Times New Roman"/>
          <w:b/>
          <w:bCs/>
          <w:sz w:val="20"/>
          <w:szCs w:val="20"/>
        </w:rPr>
        <w:t xml:space="preserve">) the organization has in place to address compassion fatigue experienced by the healthcare provider team, to include the direct care nurse.  </w:t>
      </w:r>
    </w:p>
    <w:p w14:paraId="5B63771E" w14:textId="41926A85" w:rsidR="003B6D5E" w:rsidRPr="003B6D5E" w:rsidRDefault="003B6D5E">
      <w:pPr>
        <w:rPr>
          <w:rFonts w:ascii="Times New Roman" w:hAnsi="Times New Roman" w:cs="Times New Roman"/>
          <w:sz w:val="20"/>
          <w:szCs w:val="20"/>
        </w:rPr>
      </w:pPr>
      <w:r w:rsidRPr="003B6D5E">
        <w:rPr>
          <w:rFonts w:ascii="Times New Roman" w:hAnsi="Times New Roman" w:cs="Times New Roman"/>
          <w:sz w:val="20"/>
          <w:szCs w:val="20"/>
        </w:rPr>
        <w:t xml:space="preserve">EAP, Mindfulness mediation sessions, Mini back and hand massages, Mental health safe circles after the TOPS Market massacre, Prayer </w:t>
      </w:r>
      <w:proofErr w:type="spellStart"/>
      <w:r w:rsidRPr="003B6D5E">
        <w:rPr>
          <w:rFonts w:ascii="Times New Roman" w:hAnsi="Times New Roman" w:cs="Times New Roman"/>
          <w:sz w:val="20"/>
          <w:szCs w:val="20"/>
        </w:rPr>
        <w:t>curcle</w:t>
      </w:r>
      <w:proofErr w:type="spellEnd"/>
      <w:r w:rsidRPr="003B6D5E">
        <w:rPr>
          <w:rFonts w:ascii="Times New Roman" w:hAnsi="Times New Roman" w:cs="Times New Roman"/>
          <w:sz w:val="20"/>
          <w:szCs w:val="20"/>
        </w:rPr>
        <w:t xml:space="preserve"> and memory healing tree after the TOPS Market massacre</w:t>
      </w:r>
    </w:p>
    <w:p w14:paraId="6D98CE01" w14:textId="3FF67B14" w:rsidR="003B6D5E" w:rsidRPr="003B6D5E" w:rsidRDefault="003B6D5E">
      <w:pPr>
        <w:rPr>
          <w:rFonts w:ascii="Times New Roman" w:hAnsi="Times New Roman" w:cs="Times New Roman"/>
          <w:b/>
          <w:bCs/>
          <w:sz w:val="20"/>
          <w:szCs w:val="20"/>
        </w:rPr>
      </w:pPr>
      <w:r w:rsidRPr="003B6D5E">
        <w:rPr>
          <w:rFonts w:ascii="Times New Roman" w:hAnsi="Times New Roman" w:cs="Times New Roman"/>
          <w:b/>
          <w:bCs/>
          <w:sz w:val="20"/>
          <w:szCs w:val="20"/>
        </w:rPr>
        <w:t>5.10b. Provide a narrative written by a direct care nurse that describes how strategy (</w:t>
      </w:r>
      <w:proofErr w:type="spellStart"/>
      <w:r w:rsidRPr="003B6D5E">
        <w:rPr>
          <w:rFonts w:ascii="Times New Roman" w:hAnsi="Times New Roman" w:cs="Times New Roman"/>
          <w:b/>
          <w:bCs/>
          <w:sz w:val="20"/>
          <w:szCs w:val="20"/>
        </w:rPr>
        <w:t>ies</w:t>
      </w:r>
      <w:proofErr w:type="spellEnd"/>
      <w:r w:rsidRPr="003B6D5E">
        <w:rPr>
          <w:rFonts w:ascii="Times New Roman" w:hAnsi="Times New Roman" w:cs="Times New Roman"/>
          <w:b/>
          <w:bCs/>
          <w:sz w:val="20"/>
          <w:szCs w:val="20"/>
        </w:rPr>
        <w:t xml:space="preserve">) in 5.10a benefited his or her well-being.  Include the date the strategies were beneficial within the </w:t>
      </w:r>
      <w:proofErr w:type="spellStart"/>
      <w:r w:rsidRPr="003B6D5E">
        <w:rPr>
          <w:rFonts w:ascii="Times New Roman" w:hAnsi="Times New Roman" w:cs="Times New Roman"/>
          <w:b/>
          <w:bCs/>
          <w:sz w:val="20"/>
          <w:szCs w:val="20"/>
        </w:rPr>
        <w:t>reuied</w:t>
      </w:r>
      <w:proofErr w:type="spellEnd"/>
      <w:r w:rsidRPr="003B6D5E">
        <w:rPr>
          <w:rFonts w:ascii="Times New Roman" w:hAnsi="Times New Roman" w:cs="Times New Roman"/>
          <w:b/>
          <w:bCs/>
          <w:sz w:val="20"/>
          <w:szCs w:val="20"/>
        </w:rPr>
        <w:t xml:space="preserve"> 36-month timeframe. </w:t>
      </w:r>
    </w:p>
    <w:p w14:paraId="40DCBFCA" w14:textId="2D00F434" w:rsidR="003B6D5E" w:rsidRPr="003B6D5E" w:rsidRDefault="003B6D5E">
      <w:pPr>
        <w:rPr>
          <w:rFonts w:ascii="Times New Roman" w:hAnsi="Times New Roman" w:cs="Times New Roman"/>
          <w:sz w:val="20"/>
          <w:szCs w:val="20"/>
        </w:rPr>
      </w:pPr>
      <w:r w:rsidRPr="003B6D5E">
        <w:rPr>
          <w:rFonts w:ascii="Times New Roman" w:hAnsi="Times New Roman" w:cs="Times New Roman"/>
          <w:sz w:val="20"/>
          <w:szCs w:val="20"/>
        </w:rPr>
        <w:t xml:space="preserve">Michelle Seay, RN, Clinical Liaison wrote that after struggling with the death of her aunt, she experienced difficulties in </w:t>
      </w:r>
      <w:proofErr w:type="gramStart"/>
      <w:r w:rsidRPr="003B6D5E">
        <w:rPr>
          <w:rFonts w:ascii="Times New Roman" w:hAnsi="Times New Roman" w:cs="Times New Roman"/>
          <w:sz w:val="20"/>
          <w:szCs w:val="20"/>
        </w:rPr>
        <w:t>coping .</w:t>
      </w:r>
      <w:proofErr w:type="gramEnd"/>
      <w:r w:rsidRPr="003B6D5E">
        <w:rPr>
          <w:rFonts w:ascii="Times New Roman" w:hAnsi="Times New Roman" w:cs="Times New Roman"/>
          <w:sz w:val="20"/>
          <w:szCs w:val="20"/>
        </w:rPr>
        <w:t xml:space="preserve">  She was referred to EAP and given the tools and assistance needed in working through her feelings </w:t>
      </w:r>
      <w:proofErr w:type="gramStart"/>
      <w:r w:rsidRPr="003B6D5E">
        <w:rPr>
          <w:rFonts w:ascii="Times New Roman" w:hAnsi="Times New Roman" w:cs="Times New Roman"/>
          <w:sz w:val="20"/>
          <w:szCs w:val="20"/>
        </w:rPr>
        <w:t>and also</w:t>
      </w:r>
      <w:proofErr w:type="gramEnd"/>
      <w:r w:rsidRPr="003B6D5E">
        <w:rPr>
          <w:rFonts w:ascii="Times New Roman" w:hAnsi="Times New Roman" w:cs="Times New Roman"/>
          <w:sz w:val="20"/>
          <w:szCs w:val="20"/>
        </w:rPr>
        <w:t xml:space="preserve"> received assistance with compassion fatigue that she </w:t>
      </w:r>
      <w:proofErr w:type="spellStart"/>
      <w:r w:rsidRPr="003B6D5E">
        <w:rPr>
          <w:rFonts w:ascii="Times New Roman" w:hAnsi="Times New Roman" w:cs="Times New Roman"/>
          <w:sz w:val="20"/>
          <w:szCs w:val="20"/>
        </w:rPr>
        <w:t>wcperienced</w:t>
      </w:r>
      <w:proofErr w:type="spellEnd"/>
      <w:r w:rsidRPr="003B6D5E">
        <w:rPr>
          <w:rFonts w:ascii="Times New Roman" w:hAnsi="Times New Roman" w:cs="Times New Roman"/>
          <w:sz w:val="20"/>
          <w:szCs w:val="20"/>
        </w:rPr>
        <w:t xml:space="preserve"> through the CPVID pandemic.  </w:t>
      </w:r>
    </w:p>
    <w:p w14:paraId="1ABD6708" w14:textId="2D9D19C2" w:rsidR="007A40CB" w:rsidRPr="003B6D5E" w:rsidRDefault="007A40CB">
      <w:pPr>
        <w:rPr>
          <w:rFonts w:ascii="Times New Roman" w:hAnsi="Times New Roman" w:cs="Times New Roman"/>
          <w:sz w:val="20"/>
          <w:szCs w:val="20"/>
        </w:rPr>
      </w:pPr>
      <w:r w:rsidRPr="003B6D5E">
        <w:rPr>
          <w:rFonts w:ascii="Times New Roman" w:hAnsi="Times New Roman" w:cs="Times New Roman"/>
          <w:sz w:val="20"/>
          <w:szCs w:val="20"/>
        </w:rPr>
        <w:t xml:space="preserve"> </w:t>
      </w:r>
      <w:r w:rsidR="003B6D5E" w:rsidRPr="003B6D5E">
        <w:rPr>
          <w:rFonts w:ascii="Times New Roman" w:hAnsi="Times New Roman" w:cs="Times New Roman"/>
          <w:sz w:val="20"/>
          <w:szCs w:val="20"/>
        </w:rPr>
        <w:t>5.10c</w:t>
      </w:r>
      <w:r w:rsidR="003B6D5E" w:rsidRPr="003B6D5E">
        <w:rPr>
          <w:rFonts w:ascii="Times New Roman" w:hAnsi="Times New Roman" w:cs="Times New Roman"/>
          <w:b/>
          <w:bCs/>
          <w:sz w:val="20"/>
          <w:szCs w:val="20"/>
        </w:rPr>
        <w:t>. Provide a narrative written by a healthcare provider (non-nurse) that describes how strategy (</w:t>
      </w:r>
      <w:proofErr w:type="spellStart"/>
      <w:r w:rsidR="003B6D5E" w:rsidRPr="003B6D5E">
        <w:rPr>
          <w:rFonts w:ascii="Times New Roman" w:hAnsi="Times New Roman" w:cs="Times New Roman"/>
          <w:b/>
          <w:bCs/>
          <w:sz w:val="20"/>
          <w:szCs w:val="20"/>
        </w:rPr>
        <w:t>ies</w:t>
      </w:r>
      <w:proofErr w:type="spellEnd"/>
      <w:r w:rsidR="003B6D5E" w:rsidRPr="003B6D5E">
        <w:rPr>
          <w:rFonts w:ascii="Times New Roman" w:hAnsi="Times New Roman" w:cs="Times New Roman"/>
          <w:b/>
          <w:bCs/>
          <w:sz w:val="20"/>
          <w:szCs w:val="20"/>
        </w:rPr>
        <w:t>) in 5.10a benefited his or her will-being.  Include the date the strategies were beneficial within the required 36-month timeframe.</w:t>
      </w:r>
      <w:r w:rsidR="003B6D5E" w:rsidRPr="003B6D5E">
        <w:rPr>
          <w:rFonts w:ascii="Times New Roman" w:hAnsi="Times New Roman" w:cs="Times New Roman"/>
          <w:sz w:val="20"/>
          <w:szCs w:val="20"/>
        </w:rPr>
        <w:t xml:space="preserve">  </w:t>
      </w:r>
    </w:p>
    <w:p w14:paraId="0F48B802" w14:textId="4C182DDA" w:rsidR="003B6D5E" w:rsidRPr="003B6D5E" w:rsidRDefault="003B6D5E">
      <w:pPr>
        <w:rPr>
          <w:rFonts w:ascii="Times New Roman" w:hAnsi="Times New Roman" w:cs="Times New Roman"/>
          <w:sz w:val="20"/>
          <w:szCs w:val="20"/>
        </w:rPr>
      </w:pPr>
      <w:r w:rsidRPr="003B6D5E">
        <w:rPr>
          <w:rFonts w:ascii="Times New Roman" w:hAnsi="Times New Roman" w:cs="Times New Roman"/>
          <w:sz w:val="20"/>
          <w:szCs w:val="20"/>
        </w:rPr>
        <w:t xml:space="preserve">Natalie </w:t>
      </w:r>
      <w:proofErr w:type="spellStart"/>
      <w:r w:rsidRPr="003B6D5E">
        <w:rPr>
          <w:rFonts w:ascii="Times New Roman" w:hAnsi="Times New Roman" w:cs="Times New Roman"/>
          <w:sz w:val="20"/>
          <w:szCs w:val="20"/>
        </w:rPr>
        <w:t>Wasieczko</w:t>
      </w:r>
      <w:proofErr w:type="spellEnd"/>
      <w:r w:rsidRPr="003B6D5E">
        <w:rPr>
          <w:rFonts w:ascii="Times New Roman" w:hAnsi="Times New Roman" w:cs="Times New Roman"/>
          <w:sz w:val="20"/>
          <w:szCs w:val="20"/>
        </w:rPr>
        <w:t>, Program Coordinator Office of DEI stated that the Prayer Circle and Memory Tree in remembrance of the May 14</w:t>
      </w:r>
      <w:r w:rsidRPr="003B6D5E">
        <w:rPr>
          <w:rFonts w:ascii="Times New Roman" w:hAnsi="Times New Roman" w:cs="Times New Roman"/>
          <w:sz w:val="20"/>
          <w:szCs w:val="20"/>
          <w:vertAlign w:val="superscript"/>
        </w:rPr>
        <w:t>th</w:t>
      </w:r>
      <w:r w:rsidRPr="003B6D5E">
        <w:rPr>
          <w:rFonts w:ascii="Times New Roman" w:hAnsi="Times New Roman" w:cs="Times New Roman"/>
          <w:sz w:val="20"/>
          <w:szCs w:val="20"/>
        </w:rPr>
        <w:t xml:space="preserve">, </w:t>
      </w:r>
      <w:proofErr w:type="gramStart"/>
      <w:r w:rsidRPr="003B6D5E">
        <w:rPr>
          <w:rFonts w:ascii="Times New Roman" w:hAnsi="Times New Roman" w:cs="Times New Roman"/>
          <w:sz w:val="20"/>
          <w:szCs w:val="20"/>
        </w:rPr>
        <w:t>2022</w:t>
      </w:r>
      <w:proofErr w:type="gramEnd"/>
      <w:r w:rsidRPr="003B6D5E">
        <w:rPr>
          <w:rFonts w:ascii="Times New Roman" w:hAnsi="Times New Roman" w:cs="Times New Roman"/>
          <w:sz w:val="20"/>
          <w:szCs w:val="20"/>
        </w:rPr>
        <w:t xml:space="preserve"> TOPS tragedy was such a vital moment for our ECMC family to come together, reflect, and lean on each other.  </w:t>
      </w:r>
    </w:p>
    <w:p w14:paraId="20A00659" w14:textId="77777777" w:rsidR="003B6D5E" w:rsidRPr="003B6D5E" w:rsidRDefault="003B6D5E">
      <w:pPr>
        <w:rPr>
          <w:rFonts w:ascii="Times New Roman" w:hAnsi="Times New Roman" w:cs="Times New Roman"/>
          <w:sz w:val="20"/>
          <w:szCs w:val="20"/>
        </w:rPr>
      </w:pPr>
    </w:p>
    <w:p w14:paraId="54ACC1CE" w14:textId="5B2761DC" w:rsidR="008627CB" w:rsidRPr="003B6D5E" w:rsidRDefault="008627CB">
      <w:pPr>
        <w:rPr>
          <w:rFonts w:ascii="Times New Roman" w:hAnsi="Times New Roman" w:cs="Times New Roman"/>
          <w:sz w:val="20"/>
          <w:szCs w:val="20"/>
        </w:rPr>
      </w:pPr>
      <w:r w:rsidRPr="003B6D5E">
        <w:rPr>
          <w:rFonts w:ascii="Times New Roman" w:hAnsi="Times New Roman" w:cs="Times New Roman"/>
          <w:sz w:val="20"/>
          <w:szCs w:val="20"/>
        </w:rPr>
        <w:t xml:space="preserve">  </w:t>
      </w:r>
    </w:p>
    <w:sectPr w:rsidR="008627CB" w:rsidRPr="003B6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4A7"/>
    <w:multiLevelType w:val="hybridMultilevel"/>
    <w:tmpl w:val="ED929D4C"/>
    <w:lvl w:ilvl="0" w:tplc="693A2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97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F"/>
    <w:rsid w:val="003B6D5E"/>
    <w:rsid w:val="005344A3"/>
    <w:rsid w:val="006F21BF"/>
    <w:rsid w:val="007A40CB"/>
    <w:rsid w:val="008627CB"/>
    <w:rsid w:val="00866FB7"/>
    <w:rsid w:val="00D8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B57D"/>
  <w15:chartTrackingRefBased/>
  <w15:docId w15:val="{A0DAFC0F-88CF-4FEF-AAAC-B6BA7C41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ECMCC</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Joann</dc:creator>
  <cp:keywords/>
  <dc:description/>
  <cp:lastModifiedBy>Wolf, Joann</cp:lastModifiedBy>
  <cp:revision>1</cp:revision>
  <dcterms:created xsi:type="dcterms:W3CDTF">2024-04-12T17:52:00Z</dcterms:created>
  <dcterms:modified xsi:type="dcterms:W3CDTF">2024-04-12T18:54:00Z</dcterms:modified>
</cp:coreProperties>
</file>