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A62D2" w14:textId="77777777" w:rsidR="00747454" w:rsidRPr="00693B73" w:rsidRDefault="00747454" w:rsidP="00693B73">
      <w:pPr>
        <w:ind w:firstLine="720"/>
        <w:jc w:val="center"/>
        <w:rPr>
          <w:rFonts w:cstheme="minorHAnsi"/>
          <w:sz w:val="28"/>
          <w:szCs w:val="28"/>
        </w:rPr>
      </w:pPr>
      <w:r w:rsidRPr="00F26326">
        <w:rPr>
          <w:rFonts w:cstheme="minorHAnsi"/>
          <w:sz w:val="28"/>
          <w:szCs w:val="28"/>
        </w:rPr>
        <w:t>Department of Dentistry/Oral Oncology &amp; Maxillofacial Prosthetics</w:t>
      </w:r>
    </w:p>
    <w:p w14:paraId="7D9DE322" w14:textId="77777777" w:rsidR="00747454" w:rsidRDefault="00747454" w:rsidP="00747454">
      <w:pPr>
        <w:rPr>
          <w:b/>
          <w:bCs/>
          <w:sz w:val="24"/>
          <w:szCs w:val="24"/>
          <w:u w:val="single"/>
        </w:rPr>
      </w:pPr>
      <w:r>
        <w:rPr>
          <w:b/>
          <w:bCs/>
          <w:sz w:val="24"/>
          <w:szCs w:val="24"/>
          <w:u w:val="single"/>
        </w:rPr>
        <w:t>PLEASE SUPPLY THE FOLLOWING INFORMATION:</w:t>
      </w:r>
    </w:p>
    <w:p w14:paraId="2D1F8F2E" w14:textId="6DE382F4" w:rsidR="00E60780" w:rsidRPr="00E60780" w:rsidRDefault="00E60780" w:rsidP="00E60780">
      <w:pPr>
        <w:pStyle w:val="ListParagraph"/>
        <w:numPr>
          <w:ilvl w:val="0"/>
          <w:numId w:val="1"/>
        </w:numPr>
        <w:spacing w:line="360" w:lineRule="auto"/>
        <w:rPr>
          <w:b/>
          <w:bCs/>
        </w:rPr>
      </w:pPr>
      <w:r>
        <w:rPr>
          <w:b/>
          <w:bCs/>
        </w:rPr>
        <w:t xml:space="preserve">Online Application: </w:t>
      </w:r>
      <w:hyperlink r:id="rId7" w:history="1">
        <w:r w:rsidR="007D0BD2">
          <w:rPr>
            <w:color w:val="0000FF"/>
            <w:u w:val="single"/>
          </w:rPr>
          <w:t>DENTIST/MAXILLOFACIAL PROSTHETIC</w:t>
        </w:r>
        <w:r w:rsidR="007D0BD2">
          <w:rPr>
            <w:color w:val="0000FF"/>
            <w:u w:val="single"/>
          </w:rPr>
          <w:t>S FELLOW ECMC</w:t>
        </w:r>
      </w:hyperlink>
    </w:p>
    <w:p w14:paraId="2EC4AD0E" w14:textId="77777777" w:rsidR="00CB0CDE" w:rsidRDefault="00CB0CDE" w:rsidP="00CB0CDE">
      <w:pPr>
        <w:pStyle w:val="ListParagraph"/>
        <w:numPr>
          <w:ilvl w:val="0"/>
          <w:numId w:val="1"/>
        </w:numPr>
        <w:spacing w:line="360" w:lineRule="auto"/>
        <w:rPr>
          <w:b/>
          <w:bCs/>
        </w:rPr>
      </w:pPr>
      <w:r>
        <w:rPr>
          <w:b/>
          <w:bCs/>
        </w:rPr>
        <w:t xml:space="preserve">Cover Letter </w:t>
      </w:r>
    </w:p>
    <w:p w14:paraId="4A2FC7A7" w14:textId="77777777" w:rsidR="00CB0CDE" w:rsidRPr="00CB0CDE" w:rsidRDefault="00CB0CDE" w:rsidP="00CB0CDE">
      <w:pPr>
        <w:pStyle w:val="ListParagraph"/>
        <w:numPr>
          <w:ilvl w:val="1"/>
          <w:numId w:val="1"/>
        </w:numPr>
        <w:spacing w:line="240" w:lineRule="auto"/>
        <w:rPr>
          <w:b/>
          <w:bCs/>
        </w:rPr>
      </w:pPr>
      <w:r>
        <w:t>Please i</w:t>
      </w:r>
      <w:r w:rsidRPr="00E91326">
        <w:t>nclude</w:t>
      </w:r>
      <w:r w:rsidR="00C21AB3">
        <w:t>:</w:t>
      </w:r>
      <w:r w:rsidRPr="00E91326">
        <w:t xml:space="preserve"> (a) your reasons for seeking advanced training and education in a Maxillofacial Prosthetics </w:t>
      </w:r>
      <w:r>
        <w:t>Fellowship</w:t>
      </w:r>
      <w:r w:rsidRPr="00E91326">
        <w:t xml:space="preserve"> Program; (b) your career goals as to your plans for practice, research, teaching, c</w:t>
      </w:r>
      <w:r>
        <w:t xml:space="preserve">ommunity health programs, </w:t>
      </w:r>
      <w:proofErr w:type="spellStart"/>
      <w:r>
        <w:t>etc</w:t>
      </w:r>
      <w:proofErr w:type="spellEnd"/>
      <w:r>
        <w:t xml:space="preserve">, </w:t>
      </w:r>
      <w:r w:rsidR="00C21AB3">
        <w:t>(c</w:t>
      </w:r>
      <w:r w:rsidRPr="00E91326">
        <w:t>) any additional information you feel is pertinent</w:t>
      </w:r>
      <w:r>
        <w:t xml:space="preserve"> to your application</w:t>
      </w:r>
      <w:r w:rsidRPr="00E91326">
        <w:t xml:space="preserve">. </w:t>
      </w:r>
    </w:p>
    <w:p w14:paraId="260B3C25" w14:textId="77777777" w:rsidR="00CB0CDE" w:rsidRPr="00CB0CDE" w:rsidRDefault="00CB0CDE" w:rsidP="00CB0CDE">
      <w:pPr>
        <w:pStyle w:val="ListParagraph"/>
        <w:spacing w:line="240" w:lineRule="auto"/>
        <w:ind w:left="1440"/>
        <w:rPr>
          <w:b/>
          <w:bCs/>
        </w:rPr>
      </w:pPr>
    </w:p>
    <w:p w14:paraId="180F0F31" w14:textId="77777777" w:rsidR="00CB0CDE" w:rsidRPr="00CB0CDE" w:rsidRDefault="00CB0CDE" w:rsidP="00CB0CDE">
      <w:pPr>
        <w:pStyle w:val="ListParagraph"/>
        <w:numPr>
          <w:ilvl w:val="0"/>
          <w:numId w:val="1"/>
        </w:numPr>
        <w:spacing w:line="360" w:lineRule="auto"/>
        <w:rPr>
          <w:b/>
          <w:bCs/>
        </w:rPr>
      </w:pPr>
      <w:r>
        <w:rPr>
          <w:b/>
          <w:bCs/>
        </w:rPr>
        <w:t xml:space="preserve">Current Curriculum Vitae </w:t>
      </w:r>
    </w:p>
    <w:p w14:paraId="14C683AD" w14:textId="77777777" w:rsidR="00747454" w:rsidRPr="00E91326" w:rsidRDefault="00747454" w:rsidP="00CB0CDE">
      <w:pPr>
        <w:pStyle w:val="ListParagraph"/>
        <w:numPr>
          <w:ilvl w:val="0"/>
          <w:numId w:val="1"/>
        </w:numPr>
        <w:spacing w:line="360" w:lineRule="auto"/>
        <w:rPr>
          <w:b/>
          <w:bCs/>
        </w:rPr>
      </w:pPr>
      <w:r>
        <w:rPr>
          <w:b/>
          <w:bCs/>
        </w:rPr>
        <w:t>Copy of DDS or DMD diploma</w:t>
      </w:r>
    </w:p>
    <w:p w14:paraId="1EB63228" w14:textId="77777777" w:rsidR="00747454" w:rsidRPr="00E91326" w:rsidRDefault="00747454" w:rsidP="00CB0CDE">
      <w:pPr>
        <w:pStyle w:val="ListParagraph"/>
        <w:numPr>
          <w:ilvl w:val="0"/>
          <w:numId w:val="1"/>
        </w:numPr>
        <w:spacing w:line="360" w:lineRule="auto"/>
        <w:rPr>
          <w:b/>
          <w:bCs/>
        </w:rPr>
      </w:pPr>
      <w:r w:rsidRPr="00E91326">
        <w:rPr>
          <w:b/>
          <w:bCs/>
        </w:rPr>
        <w:t>Official</w:t>
      </w:r>
      <w:r>
        <w:rPr>
          <w:b/>
          <w:bCs/>
        </w:rPr>
        <w:t xml:space="preserve"> Dental School transcript</w:t>
      </w:r>
    </w:p>
    <w:p w14:paraId="4EAEE5BF" w14:textId="77777777" w:rsidR="00747454" w:rsidRPr="00FA4C3D" w:rsidRDefault="00747454" w:rsidP="00CB0CDE">
      <w:pPr>
        <w:pStyle w:val="ListParagraph"/>
        <w:numPr>
          <w:ilvl w:val="0"/>
          <w:numId w:val="1"/>
        </w:numPr>
        <w:spacing w:line="360" w:lineRule="auto"/>
        <w:rPr>
          <w:b/>
          <w:bCs/>
        </w:rPr>
      </w:pPr>
      <w:r w:rsidRPr="00FA4C3D">
        <w:rPr>
          <w:b/>
          <w:bCs/>
        </w:rPr>
        <w:t>Three letters of recommendation</w:t>
      </w:r>
      <w:r>
        <w:rPr>
          <w:b/>
          <w:bCs/>
        </w:rPr>
        <w:t>: evaluators may mail or email to Dr. Colebeck</w:t>
      </w:r>
    </w:p>
    <w:p w14:paraId="26B0B997" w14:textId="77777777" w:rsidR="00C21AB3" w:rsidRPr="00E60780" w:rsidRDefault="00747454" w:rsidP="00E60780">
      <w:pPr>
        <w:pStyle w:val="ListParagraph"/>
        <w:numPr>
          <w:ilvl w:val="0"/>
          <w:numId w:val="1"/>
        </w:numPr>
        <w:spacing w:line="360" w:lineRule="auto"/>
        <w:rPr>
          <w:b/>
          <w:bCs/>
        </w:rPr>
      </w:pPr>
      <w:r w:rsidRPr="00FA4C3D">
        <w:rPr>
          <w:b/>
          <w:bCs/>
        </w:rPr>
        <w:t>Color photograph</w:t>
      </w:r>
    </w:p>
    <w:p w14:paraId="64CC8A3A" w14:textId="77777777" w:rsidR="00747454" w:rsidRPr="00FA4C3D" w:rsidRDefault="00747454" w:rsidP="00747454">
      <w:pPr>
        <w:rPr>
          <w:b/>
          <w:bCs/>
          <w:sz w:val="24"/>
          <w:szCs w:val="24"/>
        </w:rPr>
      </w:pPr>
      <w:r w:rsidRPr="00FA4C3D">
        <w:rPr>
          <w:b/>
          <w:bCs/>
          <w:sz w:val="24"/>
          <w:szCs w:val="24"/>
          <w:u w:val="single"/>
        </w:rPr>
        <w:t>WE REQUIRE OF ALL APPLICANTS:</w:t>
      </w:r>
    </w:p>
    <w:p w14:paraId="15DFD200" w14:textId="108A9346" w:rsidR="005A0260" w:rsidRPr="00CB2E72" w:rsidRDefault="00CB2E72" w:rsidP="00CB2E72">
      <w:pPr>
        <w:pStyle w:val="ListParagraph"/>
        <w:numPr>
          <w:ilvl w:val="0"/>
          <w:numId w:val="2"/>
        </w:numPr>
        <w:rPr>
          <w:b/>
          <w:bCs/>
        </w:rPr>
      </w:pPr>
      <w:r w:rsidRPr="00E91326">
        <w:rPr>
          <w:b/>
          <w:bCs/>
        </w:rPr>
        <w:t>Graduation from a</w:t>
      </w:r>
      <w:r>
        <w:rPr>
          <w:b/>
          <w:bCs/>
        </w:rPr>
        <w:t xml:space="preserve"> </w:t>
      </w:r>
      <w:r w:rsidRPr="00E91326">
        <w:rPr>
          <w:b/>
          <w:bCs/>
        </w:rPr>
        <w:t xml:space="preserve">U.S. or Canadian </w:t>
      </w:r>
      <w:r>
        <w:rPr>
          <w:b/>
          <w:bCs/>
        </w:rPr>
        <w:t xml:space="preserve">CODA-accredited </w:t>
      </w:r>
      <w:r w:rsidRPr="00E91326">
        <w:rPr>
          <w:b/>
          <w:bCs/>
        </w:rPr>
        <w:t xml:space="preserve">dental </w:t>
      </w:r>
      <w:r w:rsidRPr="00613D73">
        <w:rPr>
          <w:b/>
          <w:bCs/>
        </w:rPr>
        <w:t>school,</w:t>
      </w:r>
      <w:r w:rsidRPr="00613D73">
        <w:t xml:space="preserve"> </w:t>
      </w:r>
      <w:r w:rsidRPr="00613D73">
        <w:rPr>
          <w:b/>
          <w:bCs/>
        </w:rPr>
        <w:t>or international dental school that provides equivalent educational background and standing as determined by the program</w:t>
      </w:r>
      <w:r>
        <w:rPr>
          <w:b/>
          <w:bCs/>
        </w:rPr>
        <w:t>.</w:t>
      </w:r>
    </w:p>
    <w:p w14:paraId="4688184D" w14:textId="4FC34B72" w:rsidR="00747454" w:rsidRPr="00E91326" w:rsidRDefault="00747454" w:rsidP="00747454">
      <w:pPr>
        <w:pStyle w:val="ListParagraph"/>
        <w:numPr>
          <w:ilvl w:val="0"/>
          <w:numId w:val="2"/>
        </w:numPr>
        <w:rPr>
          <w:b/>
          <w:bCs/>
        </w:rPr>
      </w:pPr>
      <w:r w:rsidRPr="005A0260">
        <w:rPr>
          <w:rFonts w:cstheme="minorHAnsi"/>
          <w:b/>
          <w:bCs/>
        </w:rPr>
        <w:t>Graduation</w:t>
      </w:r>
      <w:r w:rsidRPr="00E91326">
        <w:rPr>
          <w:b/>
          <w:bCs/>
        </w:rPr>
        <w:t xml:space="preserve"> fr</w:t>
      </w:r>
      <w:r>
        <w:rPr>
          <w:b/>
          <w:bCs/>
        </w:rPr>
        <w:t>o</w:t>
      </w:r>
      <w:r w:rsidRPr="00E91326">
        <w:rPr>
          <w:b/>
          <w:bCs/>
        </w:rPr>
        <w:t xml:space="preserve">m a U.S. or Canadian </w:t>
      </w:r>
      <w:r w:rsidR="00CB2E72">
        <w:rPr>
          <w:b/>
          <w:bCs/>
        </w:rPr>
        <w:t>CODA-</w:t>
      </w:r>
      <w:r w:rsidRPr="00E91326">
        <w:rPr>
          <w:b/>
          <w:bCs/>
        </w:rPr>
        <w:t>accredited postgraduate Prosthodontics Program</w:t>
      </w:r>
      <w:r>
        <w:rPr>
          <w:b/>
          <w:bCs/>
        </w:rPr>
        <w:t>.</w:t>
      </w:r>
    </w:p>
    <w:p w14:paraId="6E1914B1" w14:textId="5BC88112" w:rsidR="00747454" w:rsidRPr="00E91326" w:rsidRDefault="005A0260" w:rsidP="00747454">
      <w:pPr>
        <w:pStyle w:val="ListParagraph"/>
        <w:numPr>
          <w:ilvl w:val="0"/>
          <w:numId w:val="2"/>
        </w:numPr>
        <w:rPr>
          <w:b/>
          <w:bCs/>
        </w:rPr>
      </w:pPr>
      <w:r>
        <w:rPr>
          <w:b/>
          <w:bCs/>
        </w:rPr>
        <w:t xml:space="preserve">Personal </w:t>
      </w:r>
      <w:r w:rsidR="00CB2E72">
        <w:rPr>
          <w:b/>
          <w:bCs/>
        </w:rPr>
        <w:t>i</w:t>
      </w:r>
      <w:r>
        <w:rPr>
          <w:b/>
          <w:bCs/>
        </w:rPr>
        <w:t xml:space="preserve">nterview </w:t>
      </w:r>
      <w:r w:rsidR="00E60780">
        <w:rPr>
          <w:b/>
          <w:bCs/>
        </w:rPr>
        <w:t xml:space="preserve">will be </w:t>
      </w:r>
      <w:r w:rsidR="00747454" w:rsidRPr="00E91326">
        <w:rPr>
          <w:b/>
          <w:bCs/>
        </w:rPr>
        <w:t xml:space="preserve">scheduled in </w:t>
      </w:r>
      <w:r>
        <w:rPr>
          <w:b/>
          <w:bCs/>
        </w:rPr>
        <w:t>August or September</w:t>
      </w:r>
      <w:r w:rsidR="00747454" w:rsidRPr="00E91326">
        <w:rPr>
          <w:b/>
          <w:bCs/>
        </w:rPr>
        <w:t xml:space="preserve">. </w:t>
      </w:r>
      <w:r>
        <w:rPr>
          <w:b/>
          <w:bCs/>
        </w:rPr>
        <w:t xml:space="preserve">Only candidates with completed application packages will be considered for interview. </w:t>
      </w:r>
    </w:p>
    <w:p w14:paraId="533BB885" w14:textId="399265A6" w:rsidR="00C21AB3" w:rsidRPr="00FB61F1" w:rsidRDefault="00747454" w:rsidP="00747454">
      <w:pPr>
        <w:rPr>
          <w:b/>
          <w:bCs/>
        </w:rPr>
      </w:pPr>
      <w:r w:rsidRPr="00FB61F1">
        <w:rPr>
          <w:b/>
          <w:bCs/>
        </w:rPr>
        <w:t xml:space="preserve">NOTE: Interviews will only be scheduled after your application and </w:t>
      </w:r>
      <w:r w:rsidR="00CB2E72">
        <w:rPr>
          <w:b/>
          <w:bCs/>
        </w:rPr>
        <w:t>all</w:t>
      </w:r>
      <w:r w:rsidRPr="00FB61F1">
        <w:rPr>
          <w:b/>
          <w:bCs/>
        </w:rPr>
        <w:t xml:space="preserve"> supplementa</w:t>
      </w:r>
      <w:r w:rsidR="00CB0CDE">
        <w:rPr>
          <w:b/>
          <w:bCs/>
        </w:rPr>
        <w:t>ry materials have been received.</w:t>
      </w:r>
    </w:p>
    <w:p w14:paraId="3522A7A6" w14:textId="77777777" w:rsidR="00747454" w:rsidRDefault="00747454" w:rsidP="00693B73">
      <w:pPr>
        <w:jc w:val="center"/>
        <w:rPr>
          <w:b/>
          <w:bCs/>
          <w:sz w:val="24"/>
          <w:szCs w:val="24"/>
        </w:rPr>
      </w:pPr>
      <w:r w:rsidRPr="00E91326">
        <w:rPr>
          <w:b/>
          <w:bCs/>
        </w:rPr>
        <w:br/>
      </w:r>
      <w:r>
        <w:rPr>
          <w:b/>
          <w:bCs/>
          <w:sz w:val="24"/>
          <w:szCs w:val="24"/>
        </w:rPr>
        <w:t>DE</w:t>
      </w:r>
      <w:r w:rsidR="00693B73">
        <w:rPr>
          <w:b/>
          <w:bCs/>
          <w:sz w:val="24"/>
          <w:szCs w:val="24"/>
        </w:rPr>
        <w:t>ADLINE FOR APPLICATION AUGUST</w:t>
      </w:r>
      <w:r>
        <w:rPr>
          <w:b/>
          <w:bCs/>
          <w:sz w:val="24"/>
          <w:szCs w:val="24"/>
        </w:rPr>
        <w:t xml:space="preserve"> 1</w:t>
      </w:r>
      <w:r w:rsidRPr="00C24671">
        <w:rPr>
          <w:b/>
          <w:bCs/>
          <w:sz w:val="24"/>
          <w:szCs w:val="24"/>
          <w:vertAlign w:val="superscript"/>
        </w:rPr>
        <w:t>ST</w:t>
      </w:r>
      <w:r>
        <w:rPr>
          <w:b/>
          <w:bCs/>
          <w:sz w:val="24"/>
          <w:szCs w:val="24"/>
        </w:rPr>
        <w:t xml:space="preserve"> OF EACH YEAR</w:t>
      </w:r>
      <w:r w:rsidR="00693B73">
        <w:rPr>
          <w:b/>
          <w:bCs/>
          <w:sz w:val="24"/>
          <w:szCs w:val="24"/>
        </w:rPr>
        <w:t xml:space="preserve">. </w:t>
      </w:r>
      <w:r w:rsidR="00693B73" w:rsidRPr="00693B73">
        <w:rPr>
          <w:b/>
          <w:bCs/>
          <w:sz w:val="24"/>
          <w:szCs w:val="24"/>
        </w:rPr>
        <w:t>ROLLING APPLICATIONS PAST AUGUST</w:t>
      </w:r>
      <w:r w:rsidRPr="00693B73">
        <w:rPr>
          <w:b/>
          <w:bCs/>
          <w:sz w:val="24"/>
          <w:szCs w:val="24"/>
        </w:rPr>
        <w:t xml:space="preserve"> 1</w:t>
      </w:r>
      <w:r w:rsidRPr="00693B73">
        <w:rPr>
          <w:b/>
          <w:bCs/>
          <w:sz w:val="24"/>
          <w:szCs w:val="24"/>
          <w:vertAlign w:val="superscript"/>
        </w:rPr>
        <w:t>st</w:t>
      </w:r>
      <w:r w:rsidRPr="00693B73">
        <w:rPr>
          <w:b/>
          <w:bCs/>
          <w:sz w:val="24"/>
          <w:szCs w:val="24"/>
        </w:rPr>
        <w:t xml:space="preserve"> WILL </w:t>
      </w:r>
      <w:r w:rsidR="00693B73" w:rsidRPr="00005F73">
        <w:rPr>
          <w:b/>
          <w:bCs/>
          <w:sz w:val="24"/>
          <w:szCs w:val="24"/>
        </w:rPr>
        <w:t>ONLY</w:t>
      </w:r>
      <w:r w:rsidR="00693B73" w:rsidRPr="00693B73">
        <w:rPr>
          <w:b/>
          <w:bCs/>
          <w:i/>
          <w:sz w:val="24"/>
          <w:szCs w:val="24"/>
        </w:rPr>
        <w:t xml:space="preserve"> </w:t>
      </w:r>
      <w:r w:rsidRPr="00693B73">
        <w:rPr>
          <w:b/>
          <w:bCs/>
          <w:sz w:val="24"/>
          <w:szCs w:val="24"/>
        </w:rPr>
        <w:t>BE ACCEPTED IF THE POSITION HAS NOT BEEN FILLED.</w:t>
      </w:r>
      <w:r>
        <w:rPr>
          <w:b/>
          <w:bCs/>
          <w:sz w:val="24"/>
          <w:szCs w:val="24"/>
        </w:rPr>
        <w:t xml:space="preserve"> </w:t>
      </w:r>
    </w:p>
    <w:tbl>
      <w:tblPr>
        <w:tblStyle w:val="TableGrid"/>
        <w:tblW w:w="0" w:type="auto"/>
        <w:tblLook w:val="04A0" w:firstRow="1" w:lastRow="0" w:firstColumn="1" w:lastColumn="0" w:noHBand="0" w:noVBand="1"/>
      </w:tblPr>
      <w:tblGrid>
        <w:gridCol w:w="5395"/>
        <w:gridCol w:w="3955"/>
      </w:tblGrid>
      <w:tr w:rsidR="00747454" w14:paraId="17C0F0A9" w14:textId="77777777" w:rsidTr="00FA3302">
        <w:tc>
          <w:tcPr>
            <w:tcW w:w="5395" w:type="dxa"/>
          </w:tcPr>
          <w:p w14:paraId="0D866346" w14:textId="77777777" w:rsidR="00747454" w:rsidRDefault="00747454" w:rsidP="00FA3302">
            <w:pPr>
              <w:rPr>
                <w:b/>
                <w:bCs/>
                <w:sz w:val="24"/>
                <w:szCs w:val="24"/>
              </w:rPr>
            </w:pPr>
            <w:r>
              <w:rPr>
                <w:b/>
                <w:bCs/>
                <w:sz w:val="24"/>
                <w:szCs w:val="24"/>
              </w:rPr>
              <w:t>FORWARD APPLICATION MATERIALS TO:</w:t>
            </w:r>
          </w:p>
        </w:tc>
        <w:tc>
          <w:tcPr>
            <w:tcW w:w="3955" w:type="dxa"/>
          </w:tcPr>
          <w:p w14:paraId="779B3158" w14:textId="77777777" w:rsidR="00747454" w:rsidRDefault="00747454" w:rsidP="00FA3302">
            <w:pPr>
              <w:rPr>
                <w:b/>
                <w:bCs/>
                <w:sz w:val="24"/>
                <w:szCs w:val="24"/>
              </w:rPr>
            </w:pPr>
            <w:r>
              <w:rPr>
                <w:b/>
                <w:bCs/>
                <w:sz w:val="24"/>
                <w:szCs w:val="24"/>
              </w:rPr>
              <w:t xml:space="preserve">Forward a digital copy of </w:t>
            </w:r>
            <w:r w:rsidR="00CB0CDE">
              <w:rPr>
                <w:b/>
                <w:bCs/>
                <w:sz w:val="24"/>
                <w:szCs w:val="24"/>
              </w:rPr>
              <w:t xml:space="preserve">Cover Letter, </w:t>
            </w:r>
            <w:r>
              <w:rPr>
                <w:b/>
                <w:bCs/>
                <w:sz w:val="24"/>
                <w:szCs w:val="24"/>
              </w:rPr>
              <w:t>CV</w:t>
            </w:r>
            <w:r w:rsidR="00CB0CDE">
              <w:rPr>
                <w:b/>
                <w:bCs/>
                <w:sz w:val="24"/>
                <w:szCs w:val="24"/>
              </w:rPr>
              <w:t>,</w:t>
            </w:r>
            <w:r>
              <w:rPr>
                <w:b/>
                <w:bCs/>
                <w:sz w:val="24"/>
                <w:szCs w:val="24"/>
              </w:rPr>
              <w:t xml:space="preserve"> </w:t>
            </w:r>
            <w:r w:rsidR="00C21AB3">
              <w:rPr>
                <w:b/>
                <w:bCs/>
                <w:sz w:val="24"/>
                <w:szCs w:val="24"/>
              </w:rPr>
              <w:t>Waiver, and P</w:t>
            </w:r>
            <w:r>
              <w:rPr>
                <w:b/>
                <w:bCs/>
                <w:sz w:val="24"/>
                <w:szCs w:val="24"/>
              </w:rPr>
              <w:t>hoto to:</w:t>
            </w:r>
          </w:p>
        </w:tc>
      </w:tr>
      <w:tr w:rsidR="00747454" w14:paraId="27B934DC" w14:textId="77777777" w:rsidTr="00FA3302">
        <w:tc>
          <w:tcPr>
            <w:tcW w:w="5395" w:type="dxa"/>
          </w:tcPr>
          <w:p w14:paraId="5FDD4841" w14:textId="77777777" w:rsidR="00747454" w:rsidRDefault="00747454" w:rsidP="00FA3302">
            <w:pPr>
              <w:rPr>
                <w:b/>
                <w:bCs/>
              </w:rPr>
            </w:pPr>
            <w:r w:rsidRPr="00E91326">
              <w:rPr>
                <w:b/>
                <w:bCs/>
              </w:rPr>
              <w:t>Amanda Colebeck, DDS, MS, FACP</w:t>
            </w:r>
          </w:p>
          <w:p w14:paraId="27383B99" w14:textId="77777777" w:rsidR="00747454" w:rsidRPr="00E91326" w:rsidRDefault="00747454" w:rsidP="00FA3302">
            <w:pPr>
              <w:rPr>
                <w:b/>
                <w:bCs/>
              </w:rPr>
            </w:pPr>
            <w:r w:rsidRPr="00E91326">
              <w:rPr>
                <w:b/>
                <w:bCs/>
              </w:rPr>
              <w:t>Dentistry</w:t>
            </w:r>
            <w:r>
              <w:rPr>
                <w:b/>
                <w:bCs/>
              </w:rPr>
              <w:t>/</w:t>
            </w:r>
            <w:r w:rsidRPr="00E91326">
              <w:rPr>
                <w:b/>
                <w:bCs/>
              </w:rPr>
              <w:t>Oral Oncology &amp; Maxillofacial</w:t>
            </w:r>
            <w:r>
              <w:rPr>
                <w:b/>
                <w:bCs/>
              </w:rPr>
              <w:t xml:space="preserve"> </w:t>
            </w:r>
            <w:r w:rsidRPr="00E91326">
              <w:rPr>
                <w:b/>
                <w:bCs/>
              </w:rPr>
              <w:t>Prosthetics</w:t>
            </w:r>
            <w:r w:rsidRPr="00E91326">
              <w:rPr>
                <w:b/>
                <w:bCs/>
              </w:rPr>
              <w:br/>
              <w:t>Erie County Medical Center</w:t>
            </w:r>
          </w:p>
          <w:p w14:paraId="33533500" w14:textId="77777777" w:rsidR="00747454" w:rsidRDefault="00747454" w:rsidP="00FA3302">
            <w:pPr>
              <w:rPr>
                <w:b/>
                <w:bCs/>
                <w:sz w:val="24"/>
                <w:szCs w:val="24"/>
              </w:rPr>
            </w:pPr>
            <w:r w:rsidRPr="00E91326">
              <w:rPr>
                <w:b/>
                <w:bCs/>
              </w:rPr>
              <w:t xml:space="preserve">462 </w:t>
            </w:r>
            <w:proofErr w:type="spellStart"/>
            <w:r w:rsidRPr="00E91326">
              <w:rPr>
                <w:b/>
                <w:bCs/>
              </w:rPr>
              <w:t>Grider</w:t>
            </w:r>
            <w:proofErr w:type="spellEnd"/>
            <w:r w:rsidRPr="00E91326">
              <w:rPr>
                <w:b/>
                <w:bCs/>
              </w:rPr>
              <w:t xml:space="preserve"> Street</w:t>
            </w:r>
            <w:r w:rsidRPr="00E91326">
              <w:rPr>
                <w:b/>
                <w:bCs/>
              </w:rPr>
              <w:br/>
              <w:t>Buffalo, NY  14215</w:t>
            </w:r>
          </w:p>
        </w:tc>
        <w:tc>
          <w:tcPr>
            <w:tcW w:w="3955" w:type="dxa"/>
          </w:tcPr>
          <w:p w14:paraId="1A25015E" w14:textId="77777777" w:rsidR="00747454" w:rsidRPr="00E91326" w:rsidRDefault="00747454" w:rsidP="00FA3302">
            <w:pPr>
              <w:rPr>
                <w:b/>
                <w:bCs/>
              </w:rPr>
            </w:pPr>
            <w:r w:rsidRPr="00E91326">
              <w:rPr>
                <w:b/>
                <w:bCs/>
              </w:rPr>
              <w:t>Amanda Colebeck, DDS, MS, FACP</w:t>
            </w:r>
          </w:p>
          <w:p w14:paraId="18B227C0" w14:textId="77777777" w:rsidR="00747454" w:rsidRPr="00E91326" w:rsidRDefault="00CB2E72" w:rsidP="00FA3302">
            <w:pPr>
              <w:rPr>
                <w:b/>
                <w:bCs/>
              </w:rPr>
            </w:pPr>
            <w:hyperlink r:id="rId8" w:history="1">
              <w:r w:rsidR="00747454" w:rsidRPr="00E91326">
                <w:rPr>
                  <w:rStyle w:val="Hyperlink"/>
                  <w:b/>
                  <w:bCs/>
                </w:rPr>
                <w:t>acolebeck@ecmc.edu</w:t>
              </w:r>
            </w:hyperlink>
          </w:p>
          <w:p w14:paraId="05ABB7DC" w14:textId="77777777" w:rsidR="00747454" w:rsidRDefault="00747454" w:rsidP="00FA3302">
            <w:pPr>
              <w:rPr>
                <w:b/>
                <w:bCs/>
                <w:sz w:val="24"/>
                <w:szCs w:val="24"/>
              </w:rPr>
            </w:pPr>
          </w:p>
        </w:tc>
      </w:tr>
    </w:tbl>
    <w:p w14:paraId="072DAFC5" w14:textId="081E8517" w:rsidR="00747454" w:rsidRDefault="00747454"/>
    <w:p w14:paraId="15E47662" w14:textId="77777777" w:rsidR="007D0BD2" w:rsidRDefault="007D0BD2"/>
    <w:p w14:paraId="7EBCD5DB" w14:textId="789E5BD3" w:rsidR="00747454" w:rsidRPr="006F724F" w:rsidRDefault="00747454" w:rsidP="00747454">
      <w:pPr>
        <w:ind w:left="720"/>
        <w:jc w:val="center"/>
        <w:rPr>
          <w:rFonts w:cstheme="minorHAnsi"/>
          <w:sz w:val="28"/>
          <w:szCs w:val="28"/>
        </w:rPr>
      </w:pPr>
      <w:r w:rsidRPr="00F26326">
        <w:rPr>
          <w:rFonts w:cstheme="minorHAnsi"/>
          <w:sz w:val="28"/>
          <w:szCs w:val="28"/>
        </w:rPr>
        <w:lastRenderedPageBreak/>
        <w:t>Department of Dentistry/Oral Oncology &amp; Maxillofacial Prosthetics</w:t>
      </w:r>
    </w:p>
    <w:p w14:paraId="2D6522BA" w14:textId="77777777" w:rsidR="00747454" w:rsidRDefault="00747454" w:rsidP="00747454">
      <w:pPr>
        <w:rPr>
          <w:rFonts w:ascii="Times New Roman" w:hAnsi="Times New Roman" w:cs="Times New Roman"/>
          <w:sz w:val="36"/>
          <w:szCs w:val="36"/>
        </w:rPr>
      </w:pPr>
    </w:p>
    <w:p w14:paraId="1BF21044" w14:textId="77777777" w:rsidR="00747454" w:rsidRDefault="00747454" w:rsidP="00747454">
      <w:pPr>
        <w:rPr>
          <w:sz w:val="24"/>
          <w:szCs w:val="24"/>
        </w:rPr>
      </w:pPr>
      <w:r>
        <w:rPr>
          <w:b/>
          <w:bCs/>
          <w:sz w:val="24"/>
          <w:szCs w:val="24"/>
        </w:rPr>
        <w:t>WAIVER FOR STUDENTS SUPPLYING REFERENCES</w:t>
      </w:r>
    </w:p>
    <w:p w14:paraId="3066BA40" w14:textId="77777777" w:rsidR="00747454" w:rsidRPr="00E91326" w:rsidRDefault="00747454" w:rsidP="00747454">
      <w:r w:rsidRPr="00E91326">
        <w:t>In order to obtain evaluations of a student, it is deemed desirable that letters of recommendation be written and maintained in confidence. While non-confidential letters will be received and carefully considered, confidential letters may have more utility in the assessment of the student’s qualifications and abilities. Therefore, students are invited but not required to sign the following waiver:</w:t>
      </w:r>
    </w:p>
    <w:p w14:paraId="7003EFE8" w14:textId="77777777" w:rsidR="00747454" w:rsidRDefault="00747454" w:rsidP="00747454">
      <w:r w:rsidRPr="00E91326">
        <w:t>I understand that letters of recommendation concerning me are to be written and maintained in confidence, and I expressly waive any rights I might have to access such letters under the Family Educational Rights and Privacy Act of 1974, or any other law, regulation or policy.</w:t>
      </w:r>
    </w:p>
    <w:p w14:paraId="62177C22" w14:textId="77777777" w:rsidR="00747454" w:rsidRPr="00E91326" w:rsidRDefault="00747454" w:rsidP="00747454"/>
    <w:p w14:paraId="3A021113" w14:textId="77777777" w:rsidR="00747454" w:rsidRDefault="00747454" w:rsidP="00747454">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rPr>
        <w:br/>
      </w:r>
      <w:r>
        <w:rPr>
          <w:sz w:val="24"/>
          <w:szCs w:val="24"/>
        </w:rPr>
        <w:tab/>
      </w:r>
      <w:r>
        <w:rPr>
          <w:sz w:val="24"/>
          <w:szCs w:val="24"/>
        </w:rPr>
        <w:tab/>
        <w:t>Applicant’s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C55CEE1" w14:textId="77777777" w:rsidR="00747454" w:rsidRDefault="00747454" w:rsidP="00747454">
      <w:pPr>
        <w:rPr>
          <w:b/>
          <w:bCs/>
          <w:sz w:val="24"/>
          <w:szCs w:val="24"/>
        </w:rPr>
      </w:pPr>
    </w:p>
    <w:p w14:paraId="02EE8ACC" w14:textId="77777777" w:rsidR="00747454" w:rsidRDefault="00747454" w:rsidP="00747454">
      <w:pPr>
        <w:rPr>
          <w:b/>
          <w:bCs/>
          <w:sz w:val="24"/>
          <w:szCs w:val="24"/>
        </w:rPr>
      </w:pPr>
      <w:r>
        <w:rPr>
          <w:b/>
          <w:bCs/>
          <w:sz w:val="24"/>
          <w:szCs w:val="24"/>
        </w:rPr>
        <w:t>I do not agree to this waiver</w:t>
      </w:r>
    </w:p>
    <w:p w14:paraId="144F6DBB" w14:textId="77777777" w:rsidR="00747454" w:rsidRDefault="00747454" w:rsidP="00747454">
      <w:pPr>
        <w:rPr>
          <w:b/>
          <w:bCs/>
          <w:sz w:val="24"/>
          <w:szCs w:val="24"/>
          <w:u w:val="single"/>
        </w:rPr>
      </w:pPr>
      <w:r>
        <w:rPr>
          <w:b/>
          <w:bCs/>
          <w:sz w:val="24"/>
          <w:szCs w:val="24"/>
          <w:u w:val="single"/>
        </w:rPr>
        <w:br/>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rPr>
        <w:tab/>
      </w:r>
      <w:r>
        <w:rPr>
          <w:b/>
          <w:bCs/>
          <w:sz w:val="24"/>
          <w:szCs w:val="24"/>
        </w:rPr>
        <w:tab/>
      </w:r>
      <w:r>
        <w:rPr>
          <w:b/>
          <w:bCs/>
          <w:sz w:val="24"/>
          <w:szCs w:val="24"/>
          <w:u w:val="single"/>
        </w:rPr>
        <w:tab/>
      </w:r>
      <w:r>
        <w:rPr>
          <w:b/>
          <w:bCs/>
          <w:sz w:val="24"/>
          <w:szCs w:val="24"/>
          <w:u w:val="single"/>
        </w:rPr>
        <w:tab/>
      </w:r>
    </w:p>
    <w:p w14:paraId="46316C90" w14:textId="77777777" w:rsidR="00747454" w:rsidRDefault="00747454" w:rsidP="00747454">
      <w:pPr>
        <w:rPr>
          <w:sz w:val="24"/>
          <w:szCs w:val="24"/>
        </w:rPr>
      </w:pPr>
      <w:r>
        <w:rPr>
          <w:b/>
          <w:bCs/>
          <w:sz w:val="24"/>
          <w:szCs w:val="24"/>
        </w:rPr>
        <w:tab/>
      </w:r>
      <w:r>
        <w:rPr>
          <w:b/>
          <w:bCs/>
          <w:sz w:val="24"/>
          <w:szCs w:val="24"/>
        </w:rPr>
        <w:tab/>
      </w:r>
      <w:r>
        <w:rPr>
          <w:sz w:val="24"/>
          <w:szCs w:val="24"/>
        </w:rPr>
        <w:t>Applicant’s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11EA1AF" w14:textId="77777777" w:rsidR="00747454" w:rsidRDefault="00747454"/>
    <w:sectPr w:rsidR="0074745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E6E3" w14:textId="77777777" w:rsidR="00747454" w:rsidRDefault="00747454" w:rsidP="00747454">
      <w:pPr>
        <w:spacing w:after="0" w:line="240" w:lineRule="auto"/>
      </w:pPr>
      <w:r>
        <w:separator/>
      </w:r>
    </w:p>
  </w:endnote>
  <w:endnote w:type="continuationSeparator" w:id="0">
    <w:p w14:paraId="10F11A34" w14:textId="77777777" w:rsidR="00747454" w:rsidRDefault="00747454" w:rsidP="00747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D9A74" w14:textId="77777777" w:rsidR="00747454" w:rsidRDefault="00747454" w:rsidP="00747454">
      <w:pPr>
        <w:spacing w:after="0" w:line="240" w:lineRule="auto"/>
      </w:pPr>
      <w:r>
        <w:separator/>
      </w:r>
    </w:p>
  </w:footnote>
  <w:footnote w:type="continuationSeparator" w:id="0">
    <w:p w14:paraId="1E2D7F53" w14:textId="77777777" w:rsidR="00747454" w:rsidRDefault="00747454" w:rsidP="00747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FCEC" w14:textId="77777777" w:rsidR="00747454" w:rsidRDefault="00747454">
    <w:pPr>
      <w:pStyle w:val="Header"/>
    </w:pPr>
  </w:p>
  <w:p w14:paraId="1094B5F1" w14:textId="77777777" w:rsidR="00747454" w:rsidRDefault="00747454">
    <w:pPr>
      <w:pStyle w:val="Header"/>
    </w:pPr>
    <w:r>
      <w:rPr>
        <w:noProof/>
      </w:rPr>
      <w:t xml:space="preserve">  </w:t>
    </w:r>
    <w:r>
      <w:rPr>
        <w:noProof/>
      </w:rPr>
      <w:drawing>
        <wp:inline distT="0" distB="0" distL="0" distR="0" wp14:anchorId="1FC7E092" wp14:editId="51FF018D">
          <wp:extent cx="1456550" cy="506491"/>
          <wp:effectExtent l="0" t="0" r="0" b="8255"/>
          <wp:docPr id="8" name="Picture 7" descr="A picture containing text, sign&#10;&#10;Description automatically generated">
            <a:extLst xmlns:a="http://schemas.openxmlformats.org/drawingml/2006/main">
              <a:ext uri="{FF2B5EF4-FFF2-40B4-BE49-F238E27FC236}">
                <a16:creationId xmlns:a16="http://schemas.microsoft.com/office/drawing/2014/main" id="{921DD9AC-0430-40D9-9DBA-54DABB8B5D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text, sign&#10;&#10;Description automatically generated">
                    <a:extLst>
                      <a:ext uri="{FF2B5EF4-FFF2-40B4-BE49-F238E27FC236}">
                        <a16:creationId xmlns:a16="http://schemas.microsoft.com/office/drawing/2014/main" id="{921DD9AC-0430-40D9-9DBA-54DABB8B5D0A}"/>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863" cy="594924"/>
                  </a:xfrm>
                  <a:prstGeom prst="rect">
                    <a:avLst/>
                  </a:prstGeom>
                </pic:spPr>
              </pic:pic>
            </a:graphicData>
          </a:graphic>
        </wp:inline>
      </w:drawing>
    </w:r>
    <w:r w:rsidRPr="00747454">
      <w:rPr>
        <w:rFonts w:cstheme="minorHAnsi"/>
        <w:b/>
        <w:bCs/>
        <w:sz w:val="36"/>
        <w:szCs w:val="36"/>
      </w:rPr>
      <w:t xml:space="preserve"> </w:t>
    </w:r>
    <w:r>
      <w:rPr>
        <w:rFonts w:cstheme="minorHAnsi"/>
        <w:b/>
        <w:bCs/>
        <w:sz w:val="36"/>
        <w:szCs w:val="36"/>
      </w:rPr>
      <w:t xml:space="preserve">   </w:t>
    </w:r>
    <w:r w:rsidRPr="006F724F">
      <w:rPr>
        <w:rFonts w:cstheme="minorHAnsi"/>
        <w:b/>
        <w:bCs/>
        <w:sz w:val="36"/>
        <w:szCs w:val="36"/>
      </w:rPr>
      <w:t>Erie County Medical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A2F"/>
    <w:multiLevelType w:val="hybridMultilevel"/>
    <w:tmpl w:val="4BCEB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A92236"/>
    <w:multiLevelType w:val="hybridMultilevel"/>
    <w:tmpl w:val="F7CC0D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16569">
    <w:abstractNumId w:val="1"/>
  </w:num>
  <w:num w:numId="2" w16cid:durableId="2000965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454"/>
    <w:rsid w:val="00005F73"/>
    <w:rsid w:val="004C49B8"/>
    <w:rsid w:val="005A0260"/>
    <w:rsid w:val="00693B73"/>
    <w:rsid w:val="006D6781"/>
    <w:rsid w:val="00747454"/>
    <w:rsid w:val="007D0BD2"/>
    <w:rsid w:val="00891804"/>
    <w:rsid w:val="00C21AB3"/>
    <w:rsid w:val="00CB0CDE"/>
    <w:rsid w:val="00CB2E72"/>
    <w:rsid w:val="00D76891"/>
    <w:rsid w:val="00E60780"/>
    <w:rsid w:val="00E6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FF57D"/>
  <w15:chartTrackingRefBased/>
  <w15:docId w15:val="{F36F438E-0EE2-4B06-B655-FC8242D2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4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454"/>
    <w:pPr>
      <w:ind w:left="720"/>
      <w:contextualSpacing/>
    </w:pPr>
  </w:style>
  <w:style w:type="character" w:styleId="Hyperlink">
    <w:name w:val="Hyperlink"/>
    <w:basedOn w:val="DefaultParagraphFont"/>
    <w:uiPriority w:val="99"/>
    <w:unhideWhenUsed/>
    <w:rsid w:val="00747454"/>
    <w:rPr>
      <w:color w:val="0563C1" w:themeColor="hyperlink"/>
      <w:u w:val="single"/>
    </w:rPr>
  </w:style>
  <w:style w:type="paragraph" w:styleId="Header">
    <w:name w:val="header"/>
    <w:basedOn w:val="Normal"/>
    <w:link w:val="HeaderChar"/>
    <w:uiPriority w:val="99"/>
    <w:unhideWhenUsed/>
    <w:rsid w:val="00747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454"/>
  </w:style>
  <w:style w:type="paragraph" w:styleId="Footer">
    <w:name w:val="footer"/>
    <w:basedOn w:val="Normal"/>
    <w:link w:val="FooterChar"/>
    <w:uiPriority w:val="99"/>
    <w:unhideWhenUsed/>
    <w:rsid w:val="00747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454"/>
  </w:style>
  <w:style w:type="character" w:styleId="FollowedHyperlink">
    <w:name w:val="FollowedHyperlink"/>
    <w:basedOn w:val="DefaultParagraphFont"/>
    <w:uiPriority w:val="99"/>
    <w:semiHidden/>
    <w:unhideWhenUsed/>
    <w:rsid w:val="005A0260"/>
    <w:rPr>
      <w:color w:val="954F72" w:themeColor="followedHyperlink"/>
      <w:u w:val="single"/>
    </w:rPr>
  </w:style>
  <w:style w:type="character" w:styleId="UnresolvedMention">
    <w:name w:val="Unresolved Mention"/>
    <w:basedOn w:val="DefaultParagraphFont"/>
    <w:uiPriority w:val="99"/>
    <w:semiHidden/>
    <w:unhideWhenUsed/>
    <w:rsid w:val="007D0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35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lebeck@ecmc.edu" TargetMode="External"/><Relationship Id="rId3" Type="http://schemas.openxmlformats.org/officeDocument/2006/relationships/settings" Target="settings.xml"/><Relationship Id="rId7" Type="http://schemas.openxmlformats.org/officeDocument/2006/relationships/hyperlink" Target="https://ecmc462.rec.pro.ukg.net/ERI1003ECMC/JobBoard/4d1858fb-5b2a-499b-a320-4f1f4e5bcb06/OpportunityDetail?opportunityId=a7b8df07-b4b5-4b76-b2f0-7bc4bc74cb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Colebeck, Amanda</dc:creator>
  <cp:keywords/>
  <dc:description/>
  <cp:lastModifiedBy>Colebeck, Amanda</cp:lastModifiedBy>
  <cp:revision>3</cp:revision>
  <cp:lastPrinted>2023-04-11T19:38:00Z</cp:lastPrinted>
  <dcterms:created xsi:type="dcterms:W3CDTF">2024-05-15T19:05:00Z</dcterms:created>
  <dcterms:modified xsi:type="dcterms:W3CDTF">2024-06-11T13:12:00Z</dcterms:modified>
</cp:coreProperties>
</file>